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CF27" w14:textId="77777777" w:rsidR="00E549FB" w:rsidRPr="0011297E" w:rsidRDefault="00E549FB" w:rsidP="001506C1">
      <w:pPr>
        <w:pStyle w:val="NoSpacing"/>
        <w:rPr>
          <w:rFonts w:ascii="Impact" w:hAnsi="Impact"/>
          <w:bCs/>
          <w:color w:val="005EB8"/>
          <w:sz w:val="40"/>
          <w:szCs w:val="40"/>
        </w:rPr>
      </w:pPr>
      <w:r w:rsidRPr="0011297E">
        <w:rPr>
          <w:rFonts w:ascii="Impact" w:hAnsi="Impact"/>
          <w:bCs/>
          <w:color w:val="005EB8"/>
          <w:sz w:val="40"/>
          <w:szCs w:val="40"/>
        </w:rPr>
        <w:t>Subacromial Shoulder Pain</w:t>
      </w:r>
    </w:p>
    <w:p w14:paraId="6AE4C54F" w14:textId="77777777" w:rsidR="00E549FB" w:rsidRPr="0011297E" w:rsidRDefault="00E549FB" w:rsidP="001506C1">
      <w:pPr>
        <w:pStyle w:val="NoSpacing"/>
        <w:rPr>
          <w:rFonts w:ascii="Verdana" w:hAnsi="Verdana"/>
          <w:b/>
          <w:sz w:val="20"/>
          <w:szCs w:val="20"/>
        </w:rPr>
      </w:pPr>
    </w:p>
    <w:p w14:paraId="6572661A"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What is Subacromial Shoulder Pain?</w:t>
      </w:r>
    </w:p>
    <w:p w14:paraId="70C3DDC4" w14:textId="77777777" w:rsidR="001506C1" w:rsidRPr="0011297E" w:rsidRDefault="001506C1" w:rsidP="00E549FB">
      <w:pPr>
        <w:pStyle w:val="NoSpacing"/>
        <w:rPr>
          <w:rFonts w:ascii="Verdana" w:hAnsi="Verdana"/>
          <w:color w:val="000000" w:themeColor="text1"/>
          <w:sz w:val="20"/>
          <w:szCs w:val="20"/>
        </w:rPr>
      </w:pPr>
      <w:r w:rsidRPr="0011297E">
        <w:rPr>
          <w:rFonts w:ascii="Verdana" w:hAnsi="Verdana"/>
          <w:color w:val="000000" w:themeColor="text1"/>
          <w:sz w:val="20"/>
          <w:szCs w:val="20"/>
        </w:rPr>
        <w:t xml:space="preserve">Subacromial shoulder pain is </w:t>
      </w:r>
      <w:r w:rsidR="008518F1" w:rsidRPr="0011297E">
        <w:rPr>
          <w:rFonts w:ascii="Verdana" w:hAnsi="Verdana"/>
          <w:color w:val="000000" w:themeColor="text1"/>
          <w:sz w:val="20"/>
          <w:szCs w:val="20"/>
        </w:rPr>
        <w:t xml:space="preserve">a common cause of pain in the shoulder and upper arm. </w:t>
      </w:r>
    </w:p>
    <w:p w14:paraId="251F9EBE" w14:textId="77777777" w:rsidR="001506C1" w:rsidRPr="0011297E" w:rsidRDefault="001506C1" w:rsidP="001506C1">
      <w:pPr>
        <w:pStyle w:val="NoSpacing"/>
        <w:jc w:val="right"/>
        <w:rPr>
          <w:rFonts w:ascii="Verdana" w:hAnsi="Verdana"/>
          <w:sz w:val="20"/>
          <w:szCs w:val="20"/>
        </w:rPr>
      </w:pPr>
    </w:p>
    <w:p w14:paraId="4919A049" w14:textId="77777777" w:rsidR="00E549FB" w:rsidRPr="0011297E" w:rsidRDefault="00E549FB" w:rsidP="001506C1">
      <w:pPr>
        <w:pStyle w:val="NoSpacing"/>
        <w:jc w:val="right"/>
        <w:rPr>
          <w:rFonts w:ascii="Verdana" w:hAnsi="Verdana"/>
          <w:sz w:val="20"/>
          <w:szCs w:val="20"/>
        </w:rPr>
      </w:pPr>
    </w:p>
    <w:p w14:paraId="7726F25F" w14:textId="77777777" w:rsidR="001506C1" w:rsidRPr="0011297E" w:rsidRDefault="001506C1" w:rsidP="001506C1">
      <w:pPr>
        <w:pStyle w:val="NoSpacing"/>
        <w:jc w:val="right"/>
        <w:rPr>
          <w:rFonts w:ascii="Verdana" w:hAnsi="Verdana"/>
          <w:sz w:val="20"/>
          <w:szCs w:val="20"/>
        </w:rPr>
      </w:pPr>
    </w:p>
    <w:p w14:paraId="2C2D2F42"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How is it caused?</w:t>
      </w:r>
    </w:p>
    <w:p w14:paraId="5C7ABD7C" w14:textId="77777777" w:rsidR="001506C1" w:rsidRPr="0011297E" w:rsidRDefault="008518F1" w:rsidP="001506C1">
      <w:pPr>
        <w:pStyle w:val="NoSpacing"/>
        <w:rPr>
          <w:rFonts w:ascii="Verdana" w:hAnsi="Verdana"/>
          <w:color w:val="000000" w:themeColor="text1"/>
          <w:sz w:val="20"/>
          <w:szCs w:val="20"/>
        </w:rPr>
      </w:pPr>
      <w:r w:rsidRPr="0011297E">
        <w:rPr>
          <w:rFonts w:ascii="Verdana" w:hAnsi="Verdana"/>
          <w:color w:val="000000" w:themeColor="text1"/>
          <w:sz w:val="20"/>
          <w:szCs w:val="20"/>
        </w:rPr>
        <w:t>It can develop gradually overtime or after using the shoulder for activities that are more demanding more than normal in a short space of time.</w:t>
      </w:r>
    </w:p>
    <w:p w14:paraId="6BC414F6" w14:textId="77777777" w:rsidR="001506C1" w:rsidRPr="0011297E" w:rsidRDefault="001506C1" w:rsidP="001506C1">
      <w:pPr>
        <w:pStyle w:val="NoSpacing"/>
        <w:rPr>
          <w:rFonts w:ascii="Verdana" w:hAnsi="Verdana"/>
          <w:b/>
          <w:sz w:val="20"/>
          <w:szCs w:val="20"/>
        </w:rPr>
      </w:pPr>
    </w:p>
    <w:p w14:paraId="5C65162E" w14:textId="77777777" w:rsidR="00E549FB" w:rsidRPr="0011297E" w:rsidRDefault="00E549FB" w:rsidP="001506C1">
      <w:pPr>
        <w:pStyle w:val="NoSpacing"/>
        <w:rPr>
          <w:rFonts w:ascii="Verdana" w:hAnsi="Verdana"/>
          <w:b/>
          <w:sz w:val="20"/>
          <w:szCs w:val="20"/>
        </w:rPr>
      </w:pPr>
    </w:p>
    <w:p w14:paraId="2D10C372"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How is it diagnosed?</w:t>
      </w:r>
    </w:p>
    <w:p w14:paraId="7726B2FE" w14:textId="77777777" w:rsidR="001506C1" w:rsidRPr="0011297E" w:rsidRDefault="001506C1" w:rsidP="001506C1">
      <w:pPr>
        <w:spacing w:after="0" w:line="240" w:lineRule="auto"/>
        <w:rPr>
          <w:rFonts w:ascii="Verdana" w:hAnsi="Verdana"/>
          <w:sz w:val="20"/>
          <w:szCs w:val="20"/>
        </w:rPr>
      </w:pPr>
      <w:r w:rsidRPr="0011297E">
        <w:rPr>
          <w:rFonts w:ascii="Verdana" w:hAnsi="Verdana"/>
          <w:sz w:val="20"/>
          <w:szCs w:val="20"/>
        </w:rPr>
        <w:t xml:space="preserve">Diagnosis is generally made clinically following a history taking and physical examination. If you have had an injury and a rotator cuff tear or bony injury is </w:t>
      </w:r>
      <w:proofErr w:type="gramStart"/>
      <w:r w:rsidRPr="0011297E">
        <w:rPr>
          <w:rFonts w:ascii="Verdana" w:hAnsi="Verdana"/>
          <w:sz w:val="20"/>
          <w:szCs w:val="20"/>
        </w:rPr>
        <w:t>suspected</w:t>
      </w:r>
      <w:proofErr w:type="gramEnd"/>
      <w:r w:rsidRPr="0011297E">
        <w:rPr>
          <w:rFonts w:ascii="Verdana" w:hAnsi="Verdana"/>
          <w:sz w:val="20"/>
          <w:szCs w:val="20"/>
        </w:rPr>
        <w:t xml:space="preserve"> then you may be referred for an X-ray or ultrasound scan. </w:t>
      </w:r>
    </w:p>
    <w:p w14:paraId="22ADBE86" w14:textId="77777777" w:rsidR="001506C1" w:rsidRPr="0011297E" w:rsidRDefault="001506C1" w:rsidP="001506C1">
      <w:pPr>
        <w:pStyle w:val="NoSpacing"/>
        <w:rPr>
          <w:rFonts w:ascii="Verdana" w:hAnsi="Verdana"/>
          <w:b/>
          <w:sz w:val="20"/>
          <w:szCs w:val="20"/>
        </w:rPr>
      </w:pPr>
    </w:p>
    <w:p w14:paraId="7E72E514" w14:textId="77777777" w:rsidR="00E549FB" w:rsidRPr="0011297E" w:rsidRDefault="00E549FB" w:rsidP="001506C1">
      <w:pPr>
        <w:pStyle w:val="NoSpacing"/>
        <w:rPr>
          <w:rFonts w:ascii="Verdana" w:hAnsi="Verdana"/>
          <w:b/>
          <w:sz w:val="20"/>
          <w:szCs w:val="20"/>
        </w:rPr>
      </w:pPr>
    </w:p>
    <w:p w14:paraId="18CB3EA2"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What are the symptoms?</w:t>
      </w:r>
    </w:p>
    <w:p w14:paraId="482E84D3" w14:textId="77777777" w:rsidR="001506C1" w:rsidRPr="0011297E" w:rsidRDefault="008518F1" w:rsidP="001506C1">
      <w:pPr>
        <w:pStyle w:val="NoSpacing"/>
        <w:numPr>
          <w:ilvl w:val="0"/>
          <w:numId w:val="1"/>
        </w:numPr>
        <w:rPr>
          <w:rFonts w:ascii="Verdana" w:hAnsi="Verdana"/>
          <w:b/>
          <w:color w:val="000000" w:themeColor="text1"/>
          <w:sz w:val="20"/>
          <w:szCs w:val="20"/>
        </w:rPr>
      </w:pPr>
      <w:r w:rsidRPr="0011297E">
        <w:rPr>
          <w:rFonts w:ascii="Verdana" w:hAnsi="Verdana"/>
          <w:sz w:val="20"/>
          <w:szCs w:val="20"/>
        </w:rPr>
        <w:t>Pain felt around the shoulder and upper arm which can sometimes spread towards the neck.</w:t>
      </w:r>
    </w:p>
    <w:p w14:paraId="3BAA606E" w14:textId="77777777" w:rsidR="001506C1" w:rsidRPr="0011297E" w:rsidRDefault="001506C1" w:rsidP="001506C1">
      <w:pPr>
        <w:pStyle w:val="NoSpacing"/>
        <w:numPr>
          <w:ilvl w:val="0"/>
          <w:numId w:val="1"/>
        </w:numPr>
        <w:rPr>
          <w:rFonts w:ascii="Verdana" w:hAnsi="Verdana"/>
          <w:b/>
          <w:color w:val="000000" w:themeColor="text1"/>
          <w:sz w:val="20"/>
          <w:szCs w:val="20"/>
        </w:rPr>
      </w:pPr>
      <w:r w:rsidRPr="0011297E">
        <w:rPr>
          <w:rFonts w:ascii="Verdana" w:hAnsi="Verdana"/>
          <w:sz w:val="20"/>
          <w:szCs w:val="20"/>
        </w:rPr>
        <w:t xml:space="preserve">Pain triggered by raising/lowering the </w:t>
      </w:r>
      <w:r w:rsidR="008518F1" w:rsidRPr="0011297E">
        <w:rPr>
          <w:rFonts w:ascii="Verdana" w:hAnsi="Verdana"/>
          <w:sz w:val="20"/>
          <w:szCs w:val="20"/>
        </w:rPr>
        <w:t>arm or moving it behind your back.</w:t>
      </w:r>
    </w:p>
    <w:p w14:paraId="12422445" w14:textId="77777777" w:rsidR="001506C1" w:rsidRPr="0011297E" w:rsidRDefault="001506C1" w:rsidP="001506C1">
      <w:pPr>
        <w:pStyle w:val="NoSpacing"/>
        <w:numPr>
          <w:ilvl w:val="0"/>
          <w:numId w:val="1"/>
        </w:numPr>
        <w:rPr>
          <w:rFonts w:ascii="Verdana" w:eastAsiaTheme="minorEastAsia" w:hAnsi="Verdana"/>
          <w:b/>
          <w:bCs/>
          <w:color w:val="000000" w:themeColor="text1"/>
          <w:sz w:val="20"/>
          <w:szCs w:val="20"/>
        </w:rPr>
      </w:pPr>
      <w:r w:rsidRPr="0011297E">
        <w:rPr>
          <w:rFonts w:ascii="Verdana" w:hAnsi="Verdana"/>
          <w:sz w:val="20"/>
          <w:szCs w:val="20"/>
        </w:rPr>
        <w:t xml:space="preserve">Pain that can affect your sleep. </w:t>
      </w:r>
    </w:p>
    <w:p w14:paraId="0E762969" w14:textId="77777777" w:rsidR="001506C1" w:rsidRPr="0011297E" w:rsidRDefault="001506C1" w:rsidP="001506C1">
      <w:pPr>
        <w:pStyle w:val="NoSpacing"/>
        <w:numPr>
          <w:ilvl w:val="0"/>
          <w:numId w:val="1"/>
        </w:numPr>
        <w:rPr>
          <w:rFonts w:ascii="Verdana" w:eastAsiaTheme="minorEastAsia" w:hAnsi="Verdana"/>
          <w:b/>
          <w:bCs/>
          <w:color w:val="000000" w:themeColor="text1"/>
          <w:sz w:val="20"/>
          <w:szCs w:val="20"/>
        </w:rPr>
      </w:pPr>
      <w:r w:rsidRPr="0011297E">
        <w:rPr>
          <w:rFonts w:ascii="Verdana" w:hAnsi="Verdana"/>
          <w:sz w:val="20"/>
          <w:szCs w:val="20"/>
        </w:rPr>
        <w:t xml:space="preserve">Minimal pain at rest except when lying on the affected side </w:t>
      </w:r>
    </w:p>
    <w:p w14:paraId="661F596A" w14:textId="77777777" w:rsidR="001506C1" w:rsidRPr="0011297E" w:rsidRDefault="001506C1" w:rsidP="001506C1">
      <w:pPr>
        <w:pStyle w:val="NoSpacing"/>
        <w:numPr>
          <w:ilvl w:val="0"/>
          <w:numId w:val="1"/>
        </w:numPr>
        <w:rPr>
          <w:rFonts w:ascii="Verdana" w:hAnsi="Verdana"/>
          <w:b/>
          <w:bCs/>
          <w:color w:val="000000" w:themeColor="text1"/>
          <w:sz w:val="20"/>
          <w:szCs w:val="20"/>
        </w:rPr>
      </w:pPr>
      <w:r w:rsidRPr="0011297E">
        <w:rPr>
          <w:rFonts w:ascii="Verdana" w:hAnsi="Verdana"/>
          <w:sz w:val="20"/>
          <w:szCs w:val="20"/>
        </w:rPr>
        <w:t>Often happens after doing a specific activity or repetitive movements (e.g. putting on a jacket).</w:t>
      </w:r>
    </w:p>
    <w:p w14:paraId="5BB62128" w14:textId="77777777" w:rsidR="001506C1" w:rsidRPr="0011297E" w:rsidRDefault="001506C1" w:rsidP="001506C1">
      <w:pPr>
        <w:pStyle w:val="NoSpacing"/>
        <w:rPr>
          <w:rFonts w:ascii="Verdana" w:hAnsi="Verdana"/>
          <w:b/>
          <w:sz w:val="20"/>
          <w:szCs w:val="20"/>
        </w:rPr>
      </w:pPr>
    </w:p>
    <w:p w14:paraId="7522D9B7"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What can I do?</w:t>
      </w:r>
    </w:p>
    <w:p w14:paraId="550727AF" w14:textId="77777777" w:rsidR="001506C1" w:rsidRPr="0011297E" w:rsidRDefault="001506C1" w:rsidP="001506C1">
      <w:pPr>
        <w:pStyle w:val="NoSpacing"/>
        <w:rPr>
          <w:rFonts w:ascii="Verdana" w:hAnsi="Verdana"/>
          <w:sz w:val="20"/>
          <w:szCs w:val="20"/>
        </w:rPr>
      </w:pPr>
      <w:r w:rsidRPr="0011297E">
        <w:rPr>
          <w:rFonts w:ascii="Verdana" w:hAnsi="Verdana"/>
          <w:sz w:val="20"/>
          <w:szCs w:val="20"/>
          <w:u w:val="single"/>
        </w:rPr>
        <w:t>Activity adjustment</w:t>
      </w:r>
      <w:r w:rsidRPr="0011297E">
        <w:rPr>
          <w:rFonts w:ascii="Verdana" w:hAnsi="Verdana"/>
          <w:sz w:val="20"/>
          <w:szCs w:val="20"/>
        </w:rPr>
        <w:t xml:space="preserve">: </w:t>
      </w:r>
    </w:p>
    <w:p w14:paraId="0E8A3520" w14:textId="77777777" w:rsidR="001506C1" w:rsidRPr="0011297E" w:rsidRDefault="001506C1" w:rsidP="001506C1">
      <w:pPr>
        <w:pStyle w:val="NoSpacing"/>
        <w:rPr>
          <w:rFonts w:ascii="Verdana" w:hAnsi="Verdana"/>
          <w:color w:val="000000" w:themeColor="text1"/>
          <w:sz w:val="20"/>
          <w:szCs w:val="20"/>
        </w:rPr>
      </w:pPr>
      <w:r w:rsidRPr="0011297E">
        <w:rPr>
          <w:rFonts w:ascii="Verdana" w:hAnsi="Verdana"/>
          <w:color w:val="000000" w:themeColor="text1"/>
          <w:sz w:val="20"/>
          <w:szCs w:val="20"/>
        </w:rPr>
        <w:t xml:space="preserve">In the majority of cases </w:t>
      </w:r>
      <w:r w:rsidR="008518F1" w:rsidRPr="0011297E">
        <w:rPr>
          <w:rFonts w:ascii="Verdana" w:hAnsi="Verdana"/>
          <w:color w:val="000000" w:themeColor="text1"/>
          <w:sz w:val="20"/>
          <w:szCs w:val="20"/>
        </w:rPr>
        <w:t xml:space="preserve">subacromial </w:t>
      </w:r>
      <w:r w:rsidRPr="0011297E">
        <w:rPr>
          <w:rFonts w:ascii="Verdana" w:hAnsi="Verdana"/>
          <w:color w:val="000000" w:themeColor="text1"/>
          <w:sz w:val="20"/>
          <w:szCs w:val="20"/>
        </w:rPr>
        <w:t xml:space="preserve">shoulder pain will settle if you temporarily reduce the amount of shoulder activity to a level which does not aggravate your pain. This will allow your symptoms to settle. </w:t>
      </w:r>
    </w:p>
    <w:p w14:paraId="6724CA37" w14:textId="77777777" w:rsidR="008518F1" w:rsidRPr="0011297E" w:rsidRDefault="008518F1" w:rsidP="001506C1">
      <w:pPr>
        <w:pStyle w:val="NoSpacing"/>
        <w:rPr>
          <w:rFonts w:ascii="Verdana" w:hAnsi="Verdana"/>
          <w:color w:val="000000" w:themeColor="text1"/>
          <w:sz w:val="20"/>
          <w:szCs w:val="20"/>
        </w:rPr>
      </w:pPr>
    </w:p>
    <w:p w14:paraId="096E85A9" w14:textId="77777777" w:rsidR="001506C1" w:rsidRPr="0011297E" w:rsidRDefault="001506C1" w:rsidP="001506C1">
      <w:pPr>
        <w:pStyle w:val="NoSpacing"/>
        <w:rPr>
          <w:rFonts w:ascii="Verdana" w:hAnsi="Verdana"/>
          <w:sz w:val="20"/>
          <w:szCs w:val="20"/>
        </w:rPr>
      </w:pPr>
    </w:p>
    <w:p w14:paraId="700A6A86"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Exercise</w:t>
      </w:r>
    </w:p>
    <w:p w14:paraId="5AA5977B" w14:textId="77777777" w:rsidR="001506C1" w:rsidRPr="0011297E" w:rsidRDefault="001506C1" w:rsidP="001506C1">
      <w:pPr>
        <w:pStyle w:val="NoSpacing"/>
        <w:rPr>
          <w:rFonts w:ascii="Verdana" w:hAnsi="Verdana"/>
          <w:color w:val="000000" w:themeColor="text1"/>
          <w:sz w:val="20"/>
          <w:szCs w:val="20"/>
        </w:rPr>
      </w:pPr>
      <w:r w:rsidRPr="0011297E">
        <w:rPr>
          <w:rFonts w:ascii="Verdana" w:hAnsi="Verdana"/>
          <w:sz w:val="20"/>
          <w:szCs w:val="20"/>
        </w:rPr>
        <w:t xml:space="preserve">Exercise is an essential towards helping your shoulder pain recover. Exercise </w:t>
      </w:r>
      <w:r w:rsidRPr="0011297E">
        <w:rPr>
          <w:rFonts w:ascii="Verdana" w:hAnsi="Verdana"/>
          <w:color w:val="000000" w:themeColor="text1"/>
          <w:sz w:val="20"/>
          <w:szCs w:val="20"/>
        </w:rPr>
        <w:t>will steadily rebuild your shoulder’s capacity and tolerance for activity as well as promoting healing.</w:t>
      </w:r>
    </w:p>
    <w:p w14:paraId="1DB12CD1" w14:textId="77777777" w:rsidR="001506C1" w:rsidRPr="0011297E" w:rsidRDefault="001506C1" w:rsidP="001506C1">
      <w:pPr>
        <w:pStyle w:val="NoSpacing"/>
        <w:rPr>
          <w:rFonts w:ascii="Verdana" w:hAnsi="Verdana"/>
          <w:color w:val="000000" w:themeColor="text1"/>
          <w:sz w:val="20"/>
          <w:szCs w:val="20"/>
        </w:rPr>
      </w:pPr>
    </w:p>
    <w:p w14:paraId="31110D51"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 xml:space="preserve">Exercises should be done as pain allows, with some discomfort being acceptable as long as it settles within 30 minutes and is not worse the next day. If a sharp shooting pain is </w:t>
      </w:r>
      <w:proofErr w:type="gramStart"/>
      <w:r w:rsidRPr="0011297E">
        <w:rPr>
          <w:rFonts w:ascii="Verdana" w:hAnsi="Verdana"/>
          <w:sz w:val="20"/>
          <w:szCs w:val="20"/>
        </w:rPr>
        <w:t>provoked</w:t>
      </w:r>
      <w:proofErr w:type="gramEnd"/>
      <w:r w:rsidRPr="0011297E">
        <w:rPr>
          <w:rFonts w:ascii="Verdana" w:hAnsi="Verdana"/>
          <w:sz w:val="20"/>
          <w:szCs w:val="20"/>
        </w:rPr>
        <w:t xml:space="preserve"> then ease off. As your pain reduces and your movement improves consider progressing to the more difficult exercises. </w:t>
      </w:r>
    </w:p>
    <w:p w14:paraId="7638A986" w14:textId="77777777" w:rsidR="00CF4D49" w:rsidRPr="0011297E" w:rsidRDefault="00CF4D49" w:rsidP="001506C1">
      <w:pPr>
        <w:pStyle w:val="NoSpacing"/>
        <w:rPr>
          <w:rFonts w:ascii="Verdana" w:hAnsi="Verdana"/>
          <w:sz w:val="20"/>
          <w:szCs w:val="20"/>
        </w:rPr>
      </w:pPr>
    </w:p>
    <w:p w14:paraId="76CC765B" w14:textId="77777777" w:rsidR="001506C1" w:rsidRPr="0011297E" w:rsidRDefault="001506C1" w:rsidP="001506C1">
      <w:pPr>
        <w:pStyle w:val="NoSpacing"/>
        <w:rPr>
          <w:rFonts w:ascii="Verdana" w:hAnsi="Verdana"/>
          <w:sz w:val="20"/>
          <w:szCs w:val="20"/>
          <w:u w:val="single"/>
        </w:rPr>
      </w:pPr>
      <w:r w:rsidRPr="0011297E">
        <w:rPr>
          <w:rFonts w:ascii="Verdana" w:hAnsi="Verdana"/>
          <w:noProof/>
          <w:sz w:val="20"/>
          <w:szCs w:val="20"/>
          <w:lang w:eastAsia="en-GB"/>
        </w:rPr>
        <w:lastRenderedPageBreak/>
        <w:drawing>
          <wp:inline distT="0" distB="0" distL="0" distR="0" wp14:anchorId="0A47B47B" wp14:editId="7BE389AD">
            <wp:extent cx="5730240" cy="5943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0240" cy="5943600"/>
                    </a:xfrm>
                    <a:prstGeom prst="rect">
                      <a:avLst/>
                    </a:prstGeom>
                    <a:noFill/>
                    <a:ln>
                      <a:noFill/>
                    </a:ln>
                  </pic:spPr>
                </pic:pic>
              </a:graphicData>
            </a:graphic>
          </wp:inline>
        </w:drawing>
      </w:r>
    </w:p>
    <w:p w14:paraId="1CE58ADB" w14:textId="77777777" w:rsidR="001506C1" w:rsidRPr="0011297E" w:rsidRDefault="001506C1" w:rsidP="001506C1">
      <w:pPr>
        <w:pStyle w:val="NoSpacing"/>
        <w:rPr>
          <w:rFonts w:ascii="Verdana" w:hAnsi="Verdana"/>
          <w:sz w:val="20"/>
          <w:szCs w:val="20"/>
          <w:u w:val="single"/>
        </w:rPr>
      </w:pPr>
    </w:p>
    <w:p w14:paraId="2D0CA889"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Medication:</w:t>
      </w:r>
    </w:p>
    <w:p w14:paraId="59AA535B"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 xml:space="preserve">Over-the-counter analgesia, such as paracetamol or anti </w:t>
      </w:r>
      <w:proofErr w:type="spellStart"/>
      <w:r w:rsidRPr="0011297E">
        <w:rPr>
          <w:rFonts w:ascii="Verdana" w:hAnsi="Verdana"/>
          <w:sz w:val="20"/>
          <w:szCs w:val="20"/>
        </w:rPr>
        <w:t>inflammatories</w:t>
      </w:r>
      <w:proofErr w:type="spellEnd"/>
      <w:r w:rsidRPr="0011297E">
        <w:rPr>
          <w:rFonts w:ascii="Verdana" w:hAnsi="Verdana"/>
          <w:sz w:val="20"/>
          <w:szCs w:val="20"/>
        </w:rPr>
        <w:t xml:space="preserve"> such as ibuprofen may also help to reduce your symptoms. If you require further information on pain relief, speak to your GP or pharmacist.</w:t>
      </w:r>
    </w:p>
    <w:p w14:paraId="764C9DC0" w14:textId="77777777" w:rsidR="001506C1" w:rsidRPr="0011297E" w:rsidRDefault="001506C1" w:rsidP="001506C1">
      <w:pPr>
        <w:pStyle w:val="NoSpacing"/>
        <w:rPr>
          <w:rFonts w:ascii="Verdana" w:hAnsi="Verdana"/>
          <w:sz w:val="20"/>
          <w:szCs w:val="20"/>
        </w:rPr>
      </w:pPr>
    </w:p>
    <w:p w14:paraId="744CCAD4" w14:textId="77777777" w:rsidR="001506C1" w:rsidRPr="0011297E" w:rsidRDefault="001506C1" w:rsidP="001506C1">
      <w:pPr>
        <w:pStyle w:val="NoSpacing"/>
        <w:rPr>
          <w:rFonts w:ascii="Verdana" w:hAnsi="Verdana"/>
          <w:sz w:val="20"/>
          <w:szCs w:val="20"/>
        </w:rPr>
      </w:pPr>
    </w:p>
    <w:p w14:paraId="410E1F6D" w14:textId="77777777" w:rsidR="001506C1" w:rsidRPr="0011297E" w:rsidRDefault="001506C1" w:rsidP="001506C1">
      <w:pPr>
        <w:pStyle w:val="NoSpacing"/>
        <w:rPr>
          <w:rFonts w:ascii="Verdana" w:hAnsi="Verdana"/>
          <w:b/>
          <w:sz w:val="20"/>
          <w:szCs w:val="20"/>
        </w:rPr>
      </w:pPr>
      <w:r w:rsidRPr="0011297E">
        <w:rPr>
          <w:rFonts w:ascii="Verdana" w:hAnsi="Verdana"/>
          <w:b/>
          <w:color w:val="28A0BE"/>
          <w:sz w:val="20"/>
          <w:szCs w:val="20"/>
        </w:rPr>
        <w:t>Factors influencing pain and recovery</w:t>
      </w:r>
    </w:p>
    <w:p w14:paraId="55D86E8A" w14:textId="77777777" w:rsidR="001506C1" w:rsidRPr="0011297E" w:rsidRDefault="001506C1" w:rsidP="001506C1">
      <w:pPr>
        <w:pStyle w:val="NoSpacing"/>
        <w:rPr>
          <w:rFonts w:ascii="Verdana" w:hAnsi="Verdana" w:cstheme="minorHAnsi"/>
          <w:sz w:val="20"/>
          <w:szCs w:val="20"/>
        </w:rPr>
      </w:pPr>
      <w:r w:rsidRPr="0011297E">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6B158B15" w14:textId="77777777" w:rsidR="001506C1" w:rsidRPr="0011297E" w:rsidRDefault="001506C1" w:rsidP="001506C1">
      <w:pPr>
        <w:pStyle w:val="NoSpacing"/>
        <w:rPr>
          <w:rFonts w:ascii="Verdana" w:hAnsi="Verdana" w:cstheme="minorHAnsi"/>
          <w:sz w:val="20"/>
          <w:szCs w:val="20"/>
        </w:rPr>
      </w:pPr>
    </w:p>
    <w:p w14:paraId="3485947F"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Look after yourself</w:t>
      </w:r>
    </w:p>
    <w:p w14:paraId="039EAD53"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11297E">
          <w:rPr>
            <w:rStyle w:val="Hyperlink"/>
            <w:rFonts w:ascii="Verdana" w:hAnsi="Verdana" w:cstheme="minorHAnsi"/>
            <w:sz w:val="20"/>
            <w:szCs w:val="20"/>
          </w:rPr>
          <w:t>https://www.nhs.uk/oneyou</w:t>
        </w:r>
      </w:hyperlink>
    </w:p>
    <w:p w14:paraId="796BECD1" w14:textId="77777777" w:rsidR="001506C1" w:rsidRPr="0011297E" w:rsidRDefault="001506C1" w:rsidP="001506C1">
      <w:pPr>
        <w:pStyle w:val="NoSpacing"/>
        <w:rPr>
          <w:rFonts w:ascii="Verdana" w:hAnsi="Verdana"/>
          <w:sz w:val="20"/>
          <w:szCs w:val="20"/>
          <w:u w:val="single"/>
        </w:rPr>
      </w:pPr>
    </w:p>
    <w:p w14:paraId="3C68F973"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Reduce stress and anxiety</w:t>
      </w:r>
    </w:p>
    <w:p w14:paraId="22367D6E"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lastRenderedPageBreak/>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1F76B7D5" w14:textId="77777777" w:rsidR="001506C1" w:rsidRPr="0011297E" w:rsidRDefault="001506C1" w:rsidP="001506C1">
      <w:pPr>
        <w:pStyle w:val="NoSpacing"/>
        <w:rPr>
          <w:rFonts w:ascii="Verdana" w:hAnsi="Verdana"/>
          <w:sz w:val="20"/>
          <w:szCs w:val="20"/>
        </w:rPr>
      </w:pPr>
    </w:p>
    <w:p w14:paraId="28773C2C"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014C3D01" w14:textId="77777777" w:rsidR="001506C1" w:rsidRPr="0011297E" w:rsidRDefault="001506C1" w:rsidP="001506C1">
      <w:pPr>
        <w:pStyle w:val="NoSpacing"/>
        <w:rPr>
          <w:rFonts w:ascii="Verdana" w:hAnsi="Verdana"/>
          <w:sz w:val="20"/>
          <w:szCs w:val="20"/>
        </w:rPr>
      </w:pPr>
    </w:p>
    <w:p w14:paraId="64CCFABF" w14:textId="77777777" w:rsidR="001506C1" w:rsidRPr="0011297E" w:rsidRDefault="001506C1" w:rsidP="001506C1">
      <w:pPr>
        <w:pStyle w:val="NoSpacing"/>
        <w:rPr>
          <w:rFonts w:ascii="Verdana" w:hAnsi="Verdana" w:cstheme="minorHAnsi"/>
          <w:color w:val="000000"/>
          <w:sz w:val="20"/>
          <w:szCs w:val="20"/>
        </w:rPr>
      </w:pPr>
      <w:r w:rsidRPr="0011297E">
        <w:rPr>
          <w:rFonts w:ascii="Verdana" w:hAnsi="Verdana"/>
          <w:sz w:val="20"/>
          <w:szCs w:val="20"/>
        </w:rPr>
        <w:t xml:space="preserve">Find help and support here: </w:t>
      </w:r>
      <w:hyperlink r:id="rId9" w:history="1">
        <w:r w:rsidRPr="0011297E">
          <w:rPr>
            <w:rStyle w:val="Hyperlink"/>
            <w:rFonts w:ascii="Verdana" w:hAnsi="Verdana" w:cstheme="minorHAnsi"/>
            <w:sz w:val="20"/>
            <w:szCs w:val="20"/>
          </w:rPr>
          <w:t>https://www.nhs.uk/oneyou/every-mind-matters/</w:t>
        </w:r>
      </w:hyperlink>
      <w:r w:rsidRPr="0011297E">
        <w:rPr>
          <w:rFonts w:ascii="Verdana" w:hAnsi="Verdana" w:cstheme="minorHAnsi"/>
          <w:color w:val="000000"/>
          <w:sz w:val="20"/>
          <w:szCs w:val="20"/>
        </w:rPr>
        <w:t xml:space="preserve"> </w:t>
      </w:r>
    </w:p>
    <w:p w14:paraId="26BC51BF" w14:textId="77777777" w:rsidR="001506C1" w:rsidRPr="0011297E" w:rsidRDefault="001506C1" w:rsidP="001506C1">
      <w:pPr>
        <w:pStyle w:val="NoSpacing"/>
        <w:rPr>
          <w:rFonts w:ascii="Verdana" w:hAnsi="Verdana" w:cstheme="minorHAnsi"/>
          <w:color w:val="000000"/>
          <w:sz w:val="20"/>
          <w:szCs w:val="20"/>
        </w:rPr>
      </w:pPr>
      <w:hyperlink r:id="rId10" w:history="1">
        <w:r w:rsidRPr="0011297E">
          <w:rPr>
            <w:rStyle w:val="Hyperlink"/>
            <w:rFonts w:ascii="Verdana" w:hAnsi="Verdana" w:cstheme="minorHAnsi"/>
            <w:sz w:val="20"/>
            <w:szCs w:val="20"/>
          </w:rPr>
          <w:t>https://www.northessexiapt.nhs.uk/west-essex</w:t>
        </w:r>
      </w:hyperlink>
      <w:r w:rsidRPr="0011297E">
        <w:rPr>
          <w:rFonts w:ascii="Verdana" w:hAnsi="Verdana" w:cstheme="minorHAnsi"/>
          <w:color w:val="000000"/>
          <w:sz w:val="20"/>
          <w:szCs w:val="20"/>
        </w:rPr>
        <w:t xml:space="preserve"> </w:t>
      </w:r>
    </w:p>
    <w:p w14:paraId="2198E1F5" w14:textId="77777777" w:rsidR="001506C1" w:rsidRPr="0011297E" w:rsidRDefault="001506C1" w:rsidP="001506C1">
      <w:pPr>
        <w:pStyle w:val="NoSpacing"/>
        <w:rPr>
          <w:rFonts w:ascii="Verdana" w:hAnsi="Verdana"/>
          <w:sz w:val="20"/>
          <w:szCs w:val="20"/>
        </w:rPr>
      </w:pPr>
    </w:p>
    <w:p w14:paraId="0121381E"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Physical Activity</w:t>
      </w:r>
    </w:p>
    <w:p w14:paraId="72728EA4"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2FD72F2E" w14:textId="77777777" w:rsidR="001506C1" w:rsidRPr="0011297E" w:rsidRDefault="001506C1" w:rsidP="001506C1">
      <w:pPr>
        <w:pStyle w:val="NoSpacing"/>
        <w:rPr>
          <w:rFonts w:ascii="Verdana" w:hAnsi="Verdana"/>
          <w:sz w:val="20"/>
          <w:szCs w:val="20"/>
          <w:u w:val="single"/>
        </w:rPr>
      </w:pPr>
    </w:p>
    <w:p w14:paraId="6D39B1A1"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 xml:space="preserve">Alcohol </w:t>
      </w:r>
    </w:p>
    <w:p w14:paraId="596056FC" w14:textId="77777777" w:rsidR="001506C1" w:rsidRPr="0011297E" w:rsidRDefault="001506C1" w:rsidP="001506C1">
      <w:pPr>
        <w:pStyle w:val="NoSpacing"/>
        <w:rPr>
          <w:rFonts w:ascii="Verdana" w:hAnsi="Verdana"/>
          <w:sz w:val="20"/>
          <w:szCs w:val="20"/>
        </w:rPr>
      </w:pPr>
      <w:r w:rsidRPr="0011297E">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11297E">
          <w:rPr>
            <w:rStyle w:val="Hyperlink"/>
            <w:rFonts w:ascii="Verdana" w:hAnsi="Verdana" w:cstheme="minorHAnsi"/>
            <w:sz w:val="20"/>
            <w:szCs w:val="20"/>
          </w:rPr>
          <w:t>https://www.drinkaware.co.uk/</w:t>
        </w:r>
      </w:hyperlink>
    </w:p>
    <w:p w14:paraId="5FF5F828" w14:textId="77777777" w:rsidR="001506C1" w:rsidRPr="0011297E" w:rsidRDefault="001506C1" w:rsidP="001506C1">
      <w:pPr>
        <w:pStyle w:val="NoSpacing"/>
        <w:rPr>
          <w:rFonts w:ascii="Verdana" w:hAnsi="Verdana"/>
          <w:sz w:val="20"/>
          <w:szCs w:val="20"/>
        </w:rPr>
      </w:pPr>
    </w:p>
    <w:p w14:paraId="7A3E04F9"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Sleep</w:t>
      </w:r>
    </w:p>
    <w:p w14:paraId="3851BA9F" w14:textId="77777777" w:rsidR="001506C1" w:rsidRPr="0011297E" w:rsidRDefault="001506C1" w:rsidP="001506C1">
      <w:pPr>
        <w:pStyle w:val="NoSpacing"/>
        <w:rPr>
          <w:rFonts w:ascii="Verdana" w:hAnsi="Verdana" w:cstheme="minorHAnsi"/>
          <w:color w:val="000000"/>
          <w:sz w:val="20"/>
          <w:szCs w:val="20"/>
        </w:rPr>
      </w:pPr>
      <w:r w:rsidRPr="0011297E">
        <w:rPr>
          <w:rFonts w:ascii="Verdana" w:hAnsi="Verdana"/>
          <w:sz w:val="20"/>
          <w:szCs w:val="20"/>
        </w:rPr>
        <w:t>Sleep is very important for your wellbeing. Poor sleep quality, and lack of sleep can make managing pain more difficult. C</w:t>
      </w:r>
      <w:r w:rsidRPr="0011297E">
        <w:rPr>
          <w:rFonts w:ascii="Verdana" w:hAnsi="Verdana" w:cstheme="minorHAnsi"/>
          <w:color w:val="000000"/>
          <w:sz w:val="20"/>
          <w:szCs w:val="20"/>
        </w:rPr>
        <w:t xml:space="preserve">onsistently getting 6-9 hours is recommended. Consider supporting your arm on a pillow and roll a pillow up behind your back to stop you rolling on to your painful shoulder. Get further help and tips regarding sleep here: </w:t>
      </w:r>
    </w:p>
    <w:p w14:paraId="32712A79" w14:textId="77777777" w:rsidR="001506C1" w:rsidRPr="0011297E" w:rsidRDefault="001506C1" w:rsidP="001506C1">
      <w:pPr>
        <w:pStyle w:val="NoSpacing"/>
        <w:rPr>
          <w:rFonts w:ascii="Verdana" w:hAnsi="Verdana" w:cstheme="minorHAnsi"/>
          <w:color w:val="000000"/>
          <w:sz w:val="20"/>
          <w:szCs w:val="20"/>
        </w:rPr>
      </w:pPr>
      <w:hyperlink r:id="rId12" w:history="1">
        <w:r w:rsidRPr="0011297E">
          <w:rPr>
            <w:rStyle w:val="Hyperlink"/>
            <w:rFonts w:ascii="Verdana" w:hAnsi="Verdana" w:cstheme="minorHAnsi"/>
            <w:sz w:val="20"/>
            <w:szCs w:val="20"/>
          </w:rPr>
          <w:t>https://www.nhs.uk/live-well/sleep-and-tiredness/</w:t>
        </w:r>
      </w:hyperlink>
      <w:r w:rsidRPr="0011297E">
        <w:rPr>
          <w:rFonts w:ascii="Verdana" w:hAnsi="Verdana" w:cstheme="minorHAnsi"/>
          <w:color w:val="000000"/>
          <w:sz w:val="20"/>
          <w:szCs w:val="20"/>
        </w:rPr>
        <w:t xml:space="preserve"> </w:t>
      </w:r>
    </w:p>
    <w:p w14:paraId="3A772D16" w14:textId="77777777" w:rsidR="001506C1" w:rsidRPr="0011297E" w:rsidRDefault="001506C1" w:rsidP="001506C1">
      <w:pPr>
        <w:pStyle w:val="NoSpacing"/>
        <w:rPr>
          <w:rFonts w:ascii="Verdana" w:hAnsi="Verdana"/>
          <w:sz w:val="20"/>
          <w:szCs w:val="20"/>
        </w:rPr>
      </w:pPr>
    </w:p>
    <w:p w14:paraId="090989A0"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Smoking</w:t>
      </w:r>
    </w:p>
    <w:p w14:paraId="4DF1706D"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 xml:space="preserve">Smoking can also impact how quickly tissues can heal and affect pain levels. </w:t>
      </w:r>
      <w:r w:rsidRPr="0011297E">
        <w:rPr>
          <w:rFonts w:ascii="Verdana" w:hAnsi="Verdana" w:cstheme="minorHAnsi"/>
          <w:color w:val="000000"/>
          <w:sz w:val="20"/>
          <w:szCs w:val="20"/>
        </w:rPr>
        <w:t xml:space="preserve">For help with stopping smoking </w:t>
      </w:r>
      <w:hyperlink r:id="rId13" w:history="1">
        <w:r w:rsidRPr="0011297E">
          <w:rPr>
            <w:rStyle w:val="Hyperlink"/>
            <w:rFonts w:ascii="Verdana" w:hAnsi="Verdana" w:cstheme="minorHAnsi"/>
            <w:sz w:val="20"/>
            <w:szCs w:val="20"/>
          </w:rPr>
          <w:t>https://www.essexlifestyleservice.org.uk/stop-smoking/</w:t>
        </w:r>
      </w:hyperlink>
      <w:r w:rsidRPr="0011297E">
        <w:rPr>
          <w:rFonts w:ascii="Verdana" w:hAnsi="Verdana" w:cstheme="minorHAnsi"/>
          <w:color w:val="000000"/>
          <w:sz w:val="20"/>
          <w:szCs w:val="20"/>
        </w:rPr>
        <w:t xml:space="preserve">  </w:t>
      </w:r>
      <w:hyperlink r:id="rId14" w:history="1">
        <w:r w:rsidRPr="0011297E">
          <w:rPr>
            <w:rStyle w:val="Hyperlink"/>
            <w:rFonts w:ascii="Verdana" w:hAnsi="Verdana" w:cstheme="minorHAnsi"/>
            <w:sz w:val="20"/>
            <w:szCs w:val="20"/>
          </w:rPr>
          <w:t>https://www.nhs.uk/better-health/quit-smoking/</w:t>
        </w:r>
      </w:hyperlink>
      <w:r w:rsidRPr="0011297E">
        <w:rPr>
          <w:rFonts w:ascii="Verdana" w:hAnsi="Verdana" w:cstheme="minorHAnsi"/>
          <w:color w:val="000000"/>
          <w:sz w:val="20"/>
          <w:szCs w:val="20"/>
        </w:rPr>
        <w:t xml:space="preserve"> </w:t>
      </w:r>
    </w:p>
    <w:p w14:paraId="4272F35E" w14:textId="77777777" w:rsidR="001506C1" w:rsidRPr="0011297E" w:rsidRDefault="001506C1" w:rsidP="001506C1">
      <w:pPr>
        <w:pStyle w:val="NoSpacing"/>
        <w:rPr>
          <w:rFonts w:ascii="Verdana" w:hAnsi="Verdana"/>
          <w:b/>
          <w:sz w:val="20"/>
          <w:szCs w:val="20"/>
        </w:rPr>
      </w:pPr>
    </w:p>
    <w:p w14:paraId="4EEF3AF5" w14:textId="77777777" w:rsidR="001506C1" w:rsidRPr="0011297E" w:rsidRDefault="001506C1" w:rsidP="001506C1">
      <w:pPr>
        <w:pStyle w:val="NoSpacing"/>
        <w:rPr>
          <w:rFonts w:ascii="Verdana" w:hAnsi="Verdana"/>
          <w:b/>
          <w:sz w:val="20"/>
          <w:szCs w:val="20"/>
        </w:rPr>
      </w:pPr>
    </w:p>
    <w:p w14:paraId="4AB5B2BA"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 xml:space="preserve">How long will it last? </w:t>
      </w:r>
    </w:p>
    <w:p w14:paraId="37966EB9" w14:textId="77777777" w:rsidR="001506C1" w:rsidRPr="0011297E" w:rsidRDefault="001506C1" w:rsidP="001506C1">
      <w:pPr>
        <w:pStyle w:val="NoSpacing"/>
        <w:rPr>
          <w:rFonts w:ascii="Verdana" w:hAnsi="Verdana"/>
          <w:color w:val="000000" w:themeColor="text1"/>
          <w:sz w:val="20"/>
          <w:szCs w:val="20"/>
        </w:rPr>
      </w:pPr>
      <w:r w:rsidRPr="0011297E">
        <w:rPr>
          <w:rFonts w:ascii="Verdana" w:hAnsi="Verdana"/>
          <w:color w:val="000000" w:themeColor="text1"/>
          <w:sz w:val="20"/>
          <w:szCs w:val="20"/>
        </w:rPr>
        <w:t xml:space="preserve">It is important to remain patient during your rehabilitation as it can take up to 12 weeks for shoulder symptoms to settle and up to 24 weeks to return to full function. </w:t>
      </w:r>
    </w:p>
    <w:p w14:paraId="2122914A" w14:textId="77777777" w:rsidR="001506C1" w:rsidRPr="0011297E" w:rsidRDefault="001506C1" w:rsidP="001506C1">
      <w:pPr>
        <w:pStyle w:val="NoSpacing"/>
        <w:rPr>
          <w:rFonts w:ascii="Verdana" w:hAnsi="Verdana"/>
          <w:sz w:val="20"/>
          <w:szCs w:val="20"/>
          <w:lang w:eastAsia="en-GB"/>
        </w:rPr>
      </w:pPr>
    </w:p>
    <w:p w14:paraId="462C94CE" w14:textId="77777777" w:rsidR="001506C1" w:rsidRPr="0011297E" w:rsidRDefault="001506C1" w:rsidP="001506C1">
      <w:pPr>
        <w:pStyle w:val="NoSpacing"/>
        <w:rPr>
          <w:rFonts w:ascii="Verdana" w:hAnsi="Verdana"/>
          <w:sz w:val="20"/>
          <w:szCs w:val="20"/>
          <w:lang w:eastAsia="en-GB"/>
        </w:rPr>
      </w:pPr>
      <w:r w:rsidRPr="0011297E">
        <w:rPr>
          <w:rFonts w:ascii="Verdana" w:hAnsi="Verdana"/>
          <w:sz w:val="20"/>
          <w:szCs w:val="20"/>
          <w:lang w:eastAsia="en-GB"/>
        </w:rPr>
        <w:t>If your symptoms have persisted or worsen despite following the advice and exercise provided in this leaflet you will need to visit your GP surgery again.</w:t>
      </w:r>
    </w:p>
    <w:p w14:paraId="37558345" w14:textId="77777777" w:rsidR="001506C1" w:rsidRPr="0011297E" w:rsidRDefault="001506C1" w:rsidP="001506C1">
      <w:pPr>
        <w:pStyle w:val="NoSpacing"/>
        <w:rPr>
          <w:rFonts w:ascii="Verdana" w:hAnsi="Verdana"/>
          <w:sz w:val="20"/>
          <w:szCs w:val="20"/>
          <w:lang w:eastAsia="en-GB"/>
        </w:rPr>
      </w:pPr>
    </w:p>
    <w:p w14:paraId="6699BF23" w14:textId="77777777" w:rsidR="001506C1" w:rsidRPr="0011297E" w:rsidRDefault="001506C1" w:rsidP="001506C1">
      <w:pPr>
        <w:pStyle w:val="NoSpacing"/>
        <w:rPr>
          <w:rFonts w:ascii="Verdana" w:hAnsi="Verdana"/>
          <w:sz w:val="20"/>
          <w:szCs w:val="20"/>
          <w:lang w:eastAsia="en-GB"/>
        </w:rPr>
      </w:pPr>
    </w:p>
    <w:p w14:paraId="33469016"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Is there anything I should avoid?</w:t>
      </w:r>
    </w:p>
    <w:p w14:paraId="351264D3"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 xml:space="preserve">Also avoid doing too much too soon as this may aggravate your symptoms. </w:t>
      </w:r>
      <w:r w:rsidR="008518F1" w:rsidRPr="0011297E">
        <w:rPr>
          <w:rFonts w:ascii="Verdana" w:hAnsi="Verdana"/>
          <w:sz w:val="20"/>
          <w:szCs w:val="20"/>
        </w:rPr>
        <w:t xml:space="preserve">Similarly, complete rest may make your shoulder less tolerable to activity in the long term. </w:t>
      </w:r>
      <w:r w:rsidRPr="0011297E">
        <w:rPr>
          <w:rFonts w:ascii="Verdana" w:hAnsi="Verdana"/>
          <w:sz w:val="20"/>
          <w:szCs w:val="20"/>
        </w:rPr>
        <w:t>Some discomfort with activity is acceptable as long as it settles within 30 minutes and is not worse the next day</w:t>
      </w:r>
    </w:p>
    <w:p w14:paraId="1DB2BB69" w14:textId="77777777" w:rsidR="001506C1" w:rsidRPr="0011297E" w:rsidRDefault="001506C1" w:rsidP="001506C1">
      <w:pPr>
        <w:pStyle w:val="NoSpacing"/>
        <w:rPr>
          <w:rFonts w:ascii="Verdana" w:hAnsi="Verdana"/>
          <w:sz w:val="20"/>
          <w:szCs w:val="20"/>
        </w:rPr>
      </w:pPr>
    </w:p>
    <w:p w14:paraId="6CCC6CEE" w14:textId="77777777" w:rsidR="001506C1" w:rsidRPr="0011297E" w:rsidRDefault="001506C1" w:rsidP="001506C1">
      <w:pPr>
        <w:pStyle w:val="NoSpacing"/>
        <w:rPr>
          <w:rFonts w:ascii="Verdana" w:hAnsi="Verdana"/>
          <w:sz w:val="20"/>
          <w:szCs w:val="20"/>
        </w:rPr>
      </w:pPr>
    </w:p>
    <w:p w14:paraId="797BD2BB" w14:textId="77777777" w:rsidR="001506C1" w:rsidRPr="0011297E" w:rsidRDefault="001506C1" w:rsidP="001506C1">
      <w:pPr>
        <w:pStyle w:val="NoSpacing"/>
        <w:rPr>
          <w:rFonts w:ascii="Verdana" w:hAnsi="Verdana"/>
          <w:b/>
          <w:color w:val="28A0BE"/>
          <w:sz w:val="20"/>
          <w:szCs w:val="20"/>
        </w:rPr>
      </w:pPr>
      <w:r w:rsidRPr="0011297E">
        <w:rPr>
          <w:rFonts w:ascii="Verdana" w:hAnsi="Verdana"/>
          <w:b/>
          <w:color w:val="28A0BE"/>
          <w:sz w:val="20"/>
          <w:szCs w:val="20"/>
        </w:rPr>
        <w:t xml:space="preserve">What other options are there? </w:t>
      </w:r>
    </w:p>
    <w:p w14:paraId="1E503BE8"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Physiotherapy:</w:t>
      </w:r>
    </w:p>
    <w:p w14:paraId="07170362" w14:textId="77777777" w:rsidR="001506C1" w:rsidRPr="0011297E" w:rsidRDefault="001506C1" w:rsidP="001506C1">
      <w:pPr>
        <w:pStyle w:val="NoSpacing"/>
        <w:rPr>
          <w:rFonts w:ascii="Verdana" w:hAnsi="Verdana"/>
          <w:sz w:val="20"/>
          <w:szCs w:val="20"/>
          <w:lang w:eastAsia="en-GB"/>
        </w:rPr>
      </w:pPr>
      <w:r w:rsidRPr="0011297E">
        <w:rPr>
          <w:rFonts w:ascii="Verdana" w:hAnsi="Verdana"/>
          <w:sz w:val="20"/>
          <w:szCs w:val="20"/>
          <w:lang w:eastAsia="en-GB"/>
        </w:rPr>
        <w:lastRenderedPageBreak/>
        <w:t xml:space="preserve">Physiotherapists can provide expert guidance with exercise tailored to your individual needs to help you return to normal activity. </w:t>
      </w:r>
    </w:p>
    <w:p w14:paraId="18E980C0" w14:textId="77777777" w:rsidR="001506C1" w:rsidRPr="0011297E" w:rsidRDefault="001506C1" w:rsidP="001506C1">
      <w:pPr>
        <w:pStyle w:val="NoSpacing"/>
        <w:rPr>
          <w:rFonts w:ascii="Verdana" w:hAnsi="Verdana"/>
          <w:sz w:val="20"/>
          <w:szCs w:val="20"/>
          <w:lang w:eastAsia="en-GB"/>
        </w:rPr>
      </w:pPr>
    </w:p>
    <w:p w14:paraId="50FCF76D" w14:textId="77777777" w:rsidR="001506C1" w:rsidRPr="0011297E" w:rsidRDefault="001506C1" w:rsidP="001506C1">
      <w:pPr>
        <w:pStyle w:val="NoSpacing"/>
        <w:rPr>
          <w:rFonts w:ascii="Verdana" w:hAnsi="Verdana"/>
          <w:sz w:val="20"/>
          <w:szCs w:val="20"/>
        </w:rPr>
      </w:pPr>
      <w:r w:rsidRPr="0011297E">
        <w:rPr>
          <w:rFonts w:ascii="Verdana" w:hAnsi="Verdana"/>
          <w:sz w:val="20"/>
          <w:szCs w:val="20"/>
        </w:rPr>
        <w:t xml:space="preserve">If you require 1:1 physiotherapy treatment please fill out a self-referral form which can found at </w:t>
      </w:r>
      <w:hyperlink r:id="rId15" w:history="1">
        <w:r w:rsidRPr="0011297E">
          <w:rPr>
            <w:rStyle w:val="Hyperlink"/>
            <w:rFonts w:ascii="Verdana" w:hAnsi="Verdana"/>
            <w:sz w:val="20"/>
            <w:szCs w:val="20"/>
          </w:rPr>
          <w:t>https://eput.nhs.uk/our-services/essex/west-essex-community-health-services/adults/rehabilitation/musculo-skeletal-physiotherapy</w:t>
        </w:r>
      </w:hyperlink>
      <w:r w:rsidRPr="0011297E">
        <w:rPr>
          <w:rFonts w:ascii="Verdana" w:hAnsi="Verdana"/>
          <w:sz w:val="20"/>
          <w:szCs w:val="20"/>
        </w:rPr>
        <w:t xml:space="preserve"> and send to </w:t>
      </w:r>
      <w:hyperlink r:id="rId16" w:history="1">
        <w:r w:rsidRPr="0011297E">
          <w:rPr>
            <w:rStyle w:val="Hyperlink"/>
            <w:rFonts w:ascii="Verdana" w:hAnsi="Verdana"/>
            <w:sz w:val="20"/>
            <w:szCs w:val="20"/>
          </w:rPr>
          <w:t>epunft.mskphysio@nhs.net</w:t>
        </w:r>
      </w:hyperlink>
    </w:p>
    <w:p w14:paraId="13ACFAD9" w14:textId="77777777" w:rsidR="001506C1" w:rsidRPr="0011297E" w:rsidRDefault="001506C1" w:rsidP="001506C1">
      <w:pPr>
        <w:pStyle w:val="NoSpacing"/>
        <w:rPr>
          <w:rFonts w:ascii="Verdana" w:hAnsi="Verdana"/>
          <w:sz w:val="20"/>
          <w:szCs w:val="20"/>
          <w:lang w:eastAsia="en-GB"/>
        </w:rPr>
      </w:pPr>
    </w:p>
    <w:p w14:paraId="6E202009" w14:textId="77777777" w:rsidR="001506C1" w:rsidRPr="0011297E" w:rsidRDefault="001506C1" w:rsidP="001506C1">
      <w:pPr>
        <w:pStyle w:val="NoSpacing"/>
        <w:rPr>
          <w:rFonts w:ascii="Verdana" w:hAnsi="Verdana"/>
          <w:sz w:val="20"/>
          <w:szCs w:val="20"/>
          <w:u w:val="single"/>
        </w:rPr>
      </w:pPr>
      <w:r w:rsidRPr="0011297E">
        <w:rPr>
          <w:rFonts w:ascii="Verdana" w:hAnsi="Verdana"/>
          <w:sz w:val="20"/>
          <w:szCs w:val="20"/>
          <w:u w:val="single"/>
        </w:rPr>
        <w:t>Steroid injections:</w:t>
      </w:r>
    </w:p>
    <w:p w14:paraId="6179E4DD" w14:textId="77777777" w:rsidR="001506C1" w:rsidRPr="0011297E" w:rsidRDefault="001506C1" w:rsidP="001506C1">
      <w:pPr>
        <w:autoSpaceDE w:val="0"/>
        <w:autoSpaceDN w:val="0"/>
        <w:adjustRightInd w:val="0"/>
        <w:spacing w:after="0" w:line="240" w:lineRule="auto"/>
        <w:rPr>
          <w:rFonts w:ascii="Verdana" w:hAnsi="Verdana" w:cs="Myriad Pro Light"/>
          <w:color w:val="000000"/>
          <w:sz w:val="20"/>
          <w:szCs w:val="20"/>
        </w:rPr>
      </w:pPr>
      <w:r w:rsidRPr="0011297E">
        <w:rPr>
          <w:rFonts w:ascii="Verdana" w:hAnsi="Verdana"/>
          <w:sz w:val="20"/>
          <w:szCs w:val="20"/>
        </w:rPr>
        <w:t>Steroid injections may provide short term pain relief.  These are used if your pain is severe, disturbing your sleep and preventing you from enjoying your normal activities</w:t>
      </w:r>
      <w:r w:rsidRPr="0011297E">
        <w:rPr>
          <w:rFonts w:ascii="Verdana" w:hAnsi="Verdana" w:cs="Myriad Pro Light"/>
          <w:color w:val="000000"/>
          <w:sz w:val="20"/>
          <w:szCs w:val="20"/>
        </w:rPr>
        <w:t xml:space="preserve"> or undertaking your exercise programme. </w:t>
      </w:r>
    </w:p>
    <w:p w14:paraId="1C4DEC32" w14:textId="77777777" w:rsidR="001506C1" w:rsidRPr="0011297E" w:rsidRDefault="001506C1" w:rsidP="001506C1">
      <w:pPr>
        <w:autoSpaceDE w:val="0"/>
        <w:autoSpaceDN w:val="0"/>
        <w:adjustRightInd w:val="0"/>
        <w:spacing w:after="0" w:line="240" w:lineRule="auto"/>
        <w:rPr>
          <w:rFonts w:ascii="Verdana" w:hAnsi="Verdana" w:cs="Myriad Pro Light"/>
          <w:color w:val="000000"/>
          <w:sz w:val="20"/>
          <w:szCs w:val="20"/>
        </w:rPr>
      </w:pPr>
    </w:p>
    <w:p w14:paraId="746B01F1" w14:textId="77777777" w:rsidR="001506C1" w:rsidRPr="0011297E" w:rsidRDefault="001506C1" w:rsidP="001506C1">
      <w:pPr>
        <w:autoSpaceDE w:val="0"/>
        <w:autoSpaceDN w:val="0"/>
        <w:adjustRightInd w:val="0"/>
        <w:spacing w:after="0" w:line="241" w:lineRule="atLeast"/>
        <w:rPr>
          <w:rFonts w:ascii="Verdana" w:hAnsi="Verdana" w:cs="Myriad Pro"/>
          <w:sz w:val="20"/>
          <w:szCs w:val="20"/>
          <w:u w:val="single"/>
        </w:rPr>
      </w:pPr>
      <w:r w:rsidRPr="0011297E">
        <w:rPr>
          <w:rFonts w:ascii="Verdana" w:hAnsi="Verdana" w:cs="Myriad Pro"/>
          <w:bCs/>
          <w:sz w:val="20"/>
          <w:szCs w:val="20"/>
          <w:u w:val="single"/>
        </w:rPr>
        <w:t xml:space="preserve">Surgery: </w:t>
      </w:r>
    </w:p>
    <w:p w14:paraId="48367B34" w14:textId="77777777" w:rsidR="001506C1" w:rsidRPr="0011297E" w:rsidRDefault="001506C1" w:rsidP="001506C1">
      <w:pPr>
        <w:autoSpaceDE w:val="0"/>
        <w:autoSpaceDN w:val="0"/>
        <w:adjustRightInd w:val="0"/>
        <w:spacing w:after="0" w:line="240" w:lineRule="auto"/>
        <w:rPr>
          <w:rFonts w:ascii="Verdana" w:hAnsi="Verdana" w:cs="Myriad Pro Light"/>
          <w:color w:val="000000"/>
          <w:sz w:val="20"/>
          <w:szCs w:val="20"/>
        </w:rPr>
      </w:pPr>
      <w:r w:rsidRPr="0011297E">
        <w:rPr>
          <w:rFonts w:ascii="Verdana" w:hAnsi="Verdana" w:cs="Myriad Pro Light"/>
          <w:color w:val="000000"/>
          <w:sz w:val="20"/>
          <w:szCs w:val="20"/>
        </w:rPr>
        <w:t>Surgery known as ‘subacromial decompre</w:t>
      </w:r>
      <w:r w:rsidR="000664A5" w:rsidRPr="0011297E">
        <w:rPr>
          <w:rFonts w:ascii="Verdana" w:hAnsi="Verdana" w:cs="Myriad Pro Light"/>
          <w:color w:val="000000"/>
          <w:sz w:val="20"/>
          <w:szCs w:val="20"/>
        </w:rPr>
        <w:t>ssion’ aims to relieve pressure in the subacromial region during</w:t>
      </w:r>
      <w:r w:rsidRPr="0011297E">
        <w:rPr>
          <w:rFonts w:ascii="Verdana" w:hAnsi="Verdana" w:cs="Myriad Pro Light"/>
          <w:color w:val="000000"/>
          <w:sz w:val="20"/>
          <w:szCs w:val="20"/>
        </w:rPr>
        <w:t xml:space="preserve"> shoulder movement. Recent research has questioned h</w:t>
      </w:r>
      <w:r w:rsidR="002F2344" w:rsidRPr="0011297E">
        <w:rPr>
          <w:rFonts w:ascii="Verdana" w:hAnsi="Verdana" w:cs="Myriad Pro Light"/>
          <w:color w:val="000000"/>
          <w:sz w:val="20"/>
          <w:szCs w:val="20"/>
        </w:rPr>
        <w:t xml:space="preserve">ow useful this surgery may be. Some research </w:t>
      </w:r>
      <w:r w:rsidRPr="0011297E">
        <w:rPr>
          <w:rFonts w:ascii="Verdana" w:hAnsi="Verdana" w:cs="Myriad Pro Light"/>
          <w:color w:val="000000"/>
          <w:sz w:val="20"/>
          <w:szCs w:val="20"/>
        </w:rPr>
        <w:t xml:space="preserve">has shown this surgery is no more effective than placebo surgery in patients who were followed up over a </w:t>
      </w:r>
      <w:proofErr w:type="gramStart"/>
      <w:r w:rsidRPr="0011297E">
        <w:rPr>
          <w:rFonts w:ascii="Verdana" w:hAnsi="Verdana" w:cs="Myriad Pro Light"/>
          <w:color w:val="000000"/>
          <w:sz w:val="20"/>
          <w:szCs w:val="20"/>
        </w:rPr>
        <w:t>5 year</w:t>
      </w:r>
      <w:proofErr w:type="gramEnd"/>
      <w:r w:rsidRPr="0011297E">
        <w:rPr>
          <w:rFonts w:ascii="Verdana" w:hAnsi="Verdana" w:cs="Myriad Pro Light"/>
          <w:color w:val="000000"/>
          <w:sz w:val="20"/>
          <w:szCs w:val="20"/>
        </w:rPr>
        <w:t xml:space="preserve"> period. </w:t>
      </w:r>
      <w:r w:rsidR="00DA72A9" w:rsidRPr="0011297E">
        <w:rPr>
          <w:rFonts w:ascii="Verdana" w:hAnsi="Verdana" w:cs="Myriad Pro Light"/>
          <w:color w:val="000000"/>
          <w:sz w:val="20"/>
          <w:szCs w:val="20"/>
        </w:rPr>
        <w:t xml:space="preserve">If you are considering surgery you may wish to read further information which is available at </w:t>
      </w:r>
      <w:hyperlink r:id="rId17" w:anchor="DC9" w:history="1">
        <w:r w:rsidR="00DA72A9" w:rsidRPr="0011297E">
          <w:rPr>
            <w:rStyle w:val="Hyperlink"/>
            <w:rFonts w:ascii="Verdana" w:hAnsi="Verdana" w:cs="Myriad Pro Light"/>
            <w:sz w:val="20"/>
            <w:szCs w:val="20"/>
          </w:rPr>
          <w:t>https://bmjopen.bmj.com/content/11/8/e054032.full#DC9</w:t>
        </w:r>
      </w:hyperlink>
      <w:r w:rsidR="00DA72A9" w:rsidRPr="0011297E">
        <w:rPr>
          <w:rFonts w:ascii="Verdana" w:hAnsi="Verdana" w:cs="Myriad Pro Light"/>
          <w:color w:val="000000"/>
          <w:sz w:val="20"/>
          <w:szCs w:val="20"/>
        </w:rPr>
        <w:t xml:space="preserve"> supplementary material file 9.</w:t>
      </w:r>
    </w:p>
    <w:p w14:paraId="6D214F15" w14:textId="77777777" w:rsidR="001506C1" w:rsidRPr="0011297E" w:rsidRDefault="001506C1" w:rsidP="001506C1">
      <w:pPr>
        <w:autoSpaceDE w:val="0"/>
        <w:autoSpaceDN w:val="0"/>
        <w:adjustRightInd w:val="0"/>
        <w:spacing w:after="0" w:line="241" w:lineRule="atLeast"/>
        <w:rPr>
          <w:rFonts w:ascii="Verdana" w:hAnsi="Verdana" w:cs="Myriad Pro"/>
          <w:color w:val="5B9BD5" w:themeColor="accent1"/>
          <w:sz w:val="20"/>
          <w:szCs w:val="20"/>
        </w:rPr>
      </w:pPr>
    </w:p>
    <w:p w14:paraId="31E3C6A0" w14:textId="77777777" w:rsidR="00A31403" w:rsidRPr="0011297E" w:rsidRDefault="00A31403">
      <w:pPr>
        <w:rPr>
          <w:rFonts w:ascii="Verdana" w:hAnsi="Verdana"/>
          <w:sz w:val="20"/>
          <w:szCs w:val="20"/>
        </w:rPr>
      </w:pPr>
    </w:p>
    <w:sectPr w:rsidR="00A31403" w:rsidRPr="0011297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96FF5" w14:textId="77777777" w:rsidR="004F78FC" w:rsidRDefault="004F78FC" w:rsidP="0011297E">
      <w:pPr>
        <w:spacing w:after="0" w:line="240" w:lineRule="auto"/>
      </w:pPr>
      <w:r>
        <w:separator/>
      </w:r>
    </w:p>
  </w:endnote>
  <w:endnote w:type="continuationSeparator" w:id="0">
    <w:p w14:paraId="789EC524" w14:textId="77777777" w:rsidR="004F78FC" w:rsidRDefault="004F78FC" w:rsidP="0011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71AE" w14:textId="77777777" w:rsidR="004F78FC" w:rsidRDefault="004F78FC" w:rsidP="0011297E">
      <w:pPr>
        <w:spacing w:after="0" w:line="240" w:lineRule="auto"/>
      </w:pPr>
      <w:r>
        <w:separator/>
      </w:r>
    </w:p>
  </w:footnote>
  <w:footnote w:type="continuationSeparator" w:id="0">
    <w:p w14:paraId="34D7245D" w14:textId="77777777" w:rsidR="004F78FC" w:rsidRDefault="004F78FC" w:rsidP="0011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2E0E" w14:textId="3135517F" w:rsidR="0011297E" w:rsidRDefault="0011297E">
    <w:pPr>
      <w:pStyle w:val="Header"/>
    </w:pPr>
    <w:r>
      <w:rPr>
        <w:rFonts w:ascii="Verdana" w:hAnsi="Verdana" w:cstheme="minorHAnsi"/>
        <w:noProof/>
        <w:sz w:val="20"/>
        <w:szCs w:val="20"/>
        <w:lang w:eastAsia="en-GB"/>
      </w:rPr>
      <w:drawing>
        <wp:anchor distT="0" distB="0" distL="114300" distR="114300" simplePos="0" relativeHeight="251659264" behindDoc="1" locked="0" layoutInCell="1" allowOverlap="1" wp14:anchorId="0A30D652" wp14:editId="4F0E4028">
          <wp:simplePos x="0" y="0"/>
          <wp:positionH relativeFrom="column">
            <wp:posOffset>4267200</wp:posOffset>
          </wp:positionH>
          <wp:positionV relativeFrom="page">
            <wp:posOffset>220345</wp:posOffset>
          </wp:positionV>
          <wp:extent cx="2122805" cy="556895"/>
          <wp:effectExtent l="0" t="0" r="0" b="0"/>
          <wp:wrapNone/>
          <wp:docPr id="407329220" name="Picture 407329220"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0AFD4" w14:textId="77777777" w:rsidR="0011297E" w:rsidRDefault="00112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4C33"/>
    <w:multiLevelType w:val="hybridMultilevel"/>
    <w:tmpl w:val="05500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419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C7"/>
    <w:rsid w:val="000664A5"/>
    <w:rsid w:val="0011297E"/>
    <w:rsid w:val="001506C1"/>
    <w:rsid w:val="002F2344"/>
    <w:rsid w:val="004F78FC"/>
    <w:rsid w:val="00511B4D"/>
    <w:rsid w:val="006208C7"/>
    <w:rsid w:val="008518F1"/>
    <w:rsid w:val="00A31403"/>
    <w:rsid w:val="00B269E9"/>
    <w:rsid w:val="00CA7E91"/>
    <w:rsid w:val="00CF4D49"/>
    <w:rsid w:val="00D051F1"/>
    <w:rsid w:val="00DA72A9"/>
    <w:rsid w:val="00E5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F7BCE"/>
  <w15:chartTrackingRefBased/>
  <w15:docId w15:val="{37F456A4-9F2E-480D-9E0F-E44467F0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6C1"/>
    <w:rPr>
      <w:color w:val="0563C1" w:themeColor="hyperlink"/>
      <w:u w:val="single"/>
    </w:rPr>
  </w:style>
  <w:style w:type="paragraph" w:styleId="NoSpacing">
    <w:name w:val="No Spacing"/>
    <w:uiPriority w:val="1"/>
    <w:qFormat/>
    <w:rsid w:val="001506C1"/>
    <w:pPr>
      <w:spacing w:after="0" w:line="240" w:lineRule="auto"/>
    </w:pPr>
  </w:style>
  <w:style w:type="paragraph" w:styleId="Header">
    <w:name w:val="header"/>
    <w:basedOn w:val="Normal"/>
    <w:link w:val="HeaderChar"/>
    <w:uiPriority w:val="99"/>
    <w:unhideWhenUsed/>
    <w:rsid w:val="0011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97E"/>
  </w:style>
  <w:style w:type="paragraph" w:styleId="Footer">
    <w:name w:val="footer"/>
    <w:basedOn w:val="Normal"/>
    <w:link w:val="FooterChar"/>
    <w:uiPriority w:val="99"/>
    <w:unhideWhenUsed/>
    <w:rsid w:val="0011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0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hyperlink" Target="https://bmjopen.bmj.com/content/11/8/e054032.full" TargetMode="External"/><Relationship Id="rId2" Type="http://schemas.openxmlformats.org/officeDocument/2006/relationships/styles" Target="styles.xml"/><Relationship Id="rId16" Type="http://schemas.openxmlformats.org/officeDocument/2006/relationships/hyperlink" Target="mailto:epunft.mskphysio@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yperlink" Target="https://eput.nhs.uk/our-services/essex/west-essex-community-health-services/adults/rehabilitation/musculo-skeletal-physiotherapy" TargetMode="External"/><Relationship Id="rId10" Type="http://schemas.openxmlformats.org/officeDocument/2006/relationships/hyperlink" Target="https://www.northessexiapt.nhs.uk/west-ess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(R1L) Essex Partnership</dc:creator>
  <cp:keywords/>
  <dc:description/>
  <cp:lastModifiedBy>Saeed Fozia (R1L) Essex Partnership</cp:lastModifiedBy>
  <cp:revision>12</cp:revision>
  <dcterms:created xsi:type="dcterms:W3CDTF">2021-09-16T15:28:00Z</dcterms:created>
  <dcterms:modified xsi:type="dcterms:W3CDTF">2025-05-29T12:30:00Z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a0da9c75-d227-4ab3-bc7e-f58ad52c0c3e</vt:lpwstr>
  </property>
</Properties>
</file>