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Ind w:w="-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7500"/>
      </w:tblGrid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Reporting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 April 2020 to 31 March 2021</w:t>
            </w:r>
          </w:p>
        </w:tc>
      </w:tr>
      <w:tr w:rsidR="00CE0F80" w:rsidRPr="00CE0F80" w:rsidTr="00CE0F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Organisation</w:t>
            </w:r>
          </w:p>
        </w:tc>
      </w:tr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Organisation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Essex Partnership University NHS Foundation Trust</w:t>
            </w:r>
          </w:p>
        </w:tc>
      </w:tr>
    </w:tbl>
    <w:p w:rsidR="00CE0F80" w:rsidRPr="00CE0F80" w:rsidRDefault="00CE0F80" w:rsidP="00CE0F8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vanish/>
          <w:color w:val="0B0C0C"/>
          <w:sz w:val="16"/>
          <w:szCs w:val="16"/>
          <w:lang w:eastAsia="en-GB"/>
        </w:rPr>
      </w:pP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7500"/>
      </w:tblGrid>
      <w:tr w:rsidR="00CE0F80" w:rsidRPr="00CE0F80" w:rsidTr="00CE0F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Number of employees who work in England</w:t>
            </w:r>
          </w:p>
        </w:tc>
      </w:tr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employees who were working in England on 31 March 2020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5,040</w:t>
            </w:r>
          </w:p>
        </w:tc>
      </w:tr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employees who were working in England on 31 March 2021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5,317</w:t>
            </w:r>
          </w:p>
        </w:tc>
      </w:tr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new employees who started working for you in England between 1 April 2020 to 31 March 2021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759</w:t>
            </w:r>
          </w:p>
        </w:tc>
      </w:tr>
      <w:tr w:rsidR="00CE0F80" w:rsidRPr="00CE0F80" w:rsidTr="00CE0F8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Number of apprentices who work in England</w:t>
            </w:r>
          </w:p>
        </w:tc>
      </w:tr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apprentices who were working in England on 31 March 2020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124</w:t>
            </w:r>
          </w:p>
        </w:tc>
      </w:tr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apprentices who were working in England on 31 March 2021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147</w:t>
            </w:r>
          </w:p>
        </w:tc>
      </w:tr>
      <w:tr w:rsidR="00CE0F80" w:rsidRPr="00CE0F80" w:rsidTr="00CE0F80">
        <w:tc>
          <w:tcPr>
            <w:tcW w:w="690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Number of new apprentices in England between 1 April 2020 to 31 March 2021 (includes both new hires and existing employees who started an apprenticeship)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53</w:t>
            </w:r>
          </w:p>
        </w:tc>
      </w:tr>
    </w:tbl>
    <w:p w:rsidR="00CE0F80" w:rsidRPr="00CE0F80" w:rsidRDefault="00CE0F80" w:rsidP="00CE0F8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vanish/>
          <w:color w:val="0B0C0C"/>
          <w:sz w:val="16"/>
          <w:szCs w:val="16"/>
          <w:lang w:eastAsia="en-GB"/>
        </w:rPr>
      </w:pPr>
    </w:p>
    <w:tbl>
      <w:tblPr>
        <w:tblW w:w="14116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7500"/>
      </w:tblGrid>
      <w:tr w:rsidR="00CE0F80" w:rsidRPr="00CE0F80" w:rsidTr="00CE0F80">
        <w:tc>
          <w:tcPr>
            <w:tcW w:w="14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before="300" w:after="30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Full Time Equivalent</w:t>
            </w:r>
          </w:p>
        </w:tc>
      </w:tr>
      <w:tr w:rsidR="00CE0F80" w:rsidRPr="00CE0F80" w:rsidTr="00CE0F80">
        <w:tc>
          <w:tcPr>
            <w:tcW w:w="6616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Full-time equivalents (optional)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E0F80" w:rsidRPr="00CE0F80" w:rsidTr="00CE0F80">
        <w:tc>
          <w:tcPr>
            <w:tcW w:w="141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Reporting percentages</w:t>
            </w: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br/>
            </w:r>
            <w:r w:rsidRPr="00CE0F80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en-GB"/>
              </w:rPr>
              <w:t>We have computed the percentages that will be reported from the figures you have given.</w:t>
            </w:r>
          </w:p>
        </w:tc>
      </w:tr>
      <w:tr w:rsidR="00CE0F80" w:rsidRPr="00CE0F80" w:rsidTr="00CE0F80">
        <w:tc>
          <w:tcPr>
            <w:tcW w:w="6616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Percentage of apprenticeship starts (both new hires and existing employees who started an apprenticeship) as a proportion of employment starts between 1 April 2020 to 31 March 2021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6.98%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6.98%</w:t>
            </w:r>
          </w:p>
        </w:tc>
      </w:tr>
      <w:tr w:rsidR="00CE0F80" w:rsidRPr="00CE0F80" w:rsidTr="00CE0F80">
        <w:tc>
          <w:tcPr>
            <w:tcW w:w="6616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Percentage of total headcount that were apprentices on 31 March 2021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2.76%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2.76%</w:t>
            </w:r>
          </w:p>
        </w:tc>
      </w:tr>
      <w:tr w:rsidR="00CE0F80" w:rsidRPr="00CE0F80" w:rsidTr="00CE0F80">
        <w:tc>
          <w:tcPr>
            <w:tcW w:w="6616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252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Percentage of apprenticeship starts (both new hires and existing employees who started an apprenticeship) between 1 April 2020 to 31 March 2021 as a proportion of total headcount on 31 March 2020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</w:t>
            </w:r>
            <w:r w:rsidRPr="00CE0F8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1.05%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1" w:type="dxa"/>
              <w:left w:w="0" w:type="dxa"/>
              <w:bottom w:w="114" w:type="dxa"/>
              <w:right w:w="0" w:type="dxa"/>
            </w:tcMar>
            <w:vAlign w:val="center"/>
            <w:hideMark/>
          </w:tcPr>
          <w:p w:rsidR="00CE0F80" w:rsidRPr="00CE0F80" w:rsidRDefault="00CE0F80" w:rsidP="00CE0F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E0F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1.05%</w:t>
            </w:r>
          </w:p>
        </w:tc>
      </w:tr>
    </w:tbl>
    <w:p w:rsidR="007642CC" w:rsidRPr="00CE0F80" w:rsidRDefault="007642CC">
      <w:pPr>
        <w:rPr>
          <w:sz w:val="16"/>
          <w:szCs w:val="16"/>
        </w:rPr>
      </w:pPr>
      <w:bookmarkStart w:id="0" w:name="_GoBack"/>
      <w:bookmarkEnd w:id="0"/>
    </w:p>
    <w:sectPr w:rsidR="007642CC" w:rsidRPr="00CE0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80"/>
    <w:rsid w:val="007642CC"/>
    <w:rsid w:val="00CE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0C75"/>
  <w15:chartTrackingRefBased/>
  <w15:docId w15:val="{91E72CC4-AE36-4827-84BE-DC4863CC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6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Hockly Anthea (R1L) Essex Partnership</dc:creator>
  <cp:keywords/>
  <dc:description/>
  <cp:lastModifiedBy>Hockly Anthea (R1L) Essex Partnership</cp:lastModifiedBy>
  <cp:revision>1</cp:revision>
  <dcterms:created xsi:type="dcterms:W3CDTF">2021-08-16T12:05:00Z</dcterms:created>
  <dcterms:modified xsi:type="dcterms:W3CDTF">2021-08-16T12:12:00Z</dcterms:modified>
</cp:coreProperties>
</file>