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26" w:rsidRDefault="00A10E26" w:rsidP="00AA3327">
      <w:pPr>
        <w:jc w:val="center"/>
        <w:rPr>
          <w:b/>
          <w:bCs/>
        </w:rPr>
      </w:pPr>
    </w:p>
    <w:p w:rsidR="00AA3327" w:rsidRDefault="00AA3327" w:rsidP="00AA3327">
      <w:pPr>
        <w:jc w:val="center"/>
        <w:rPr>
          <w:b/>
          <w:bCs/>
        </w:rPr>
      </w:pPr>
      <w:r>
        <w:rPr>
          <w:b/>
          <w:bCs/>
        </w:rPr>
        <w:t xml:space="preserve">Care Pathway encompassing Local Guidelines for </w:t>
      </w:r>
    </w:p>
    <w:p w:rsidR="00AA3327" w:rsidRDefault="00AA3327" w:rsidP="00AA3327">
      <w:pPr>
        <w:jc w:val="center"/>
        <w:rPr>
          <w:b/>
          <w:bCs/>
        </w:rPr>
      </w:pPr>
      <w:r>
        <w:rPr>
          <w:b/>
          <w:bCs/>
        </w:rPr>
        <w:t xml:space="preserve">Children with </w:t>
      </w:r>
      <w:r w:rsidR="00160B78">
        <w:rPr>
          <w:b/>
          <w:bCs/>
        </w:rPr>
        <w:t xml:space="preserve">Hearing Impairment (HI) </w:t>
      </w:r>
    </w:p>
    <w:p w:rsidR="00AA3327" w:rsidRDefault="00AA3327" w:rsidP="00AA3327">
      <w:pPr>
        <w:jc w:val="center"/>
        <w:rPr>
          <w:b/>
          <w:bCs/>
        </w:rPr>
      </w:pPr>
    </w:p>
    <w:p w:rsidR="00160B78" w:rsidRDefault="00AA3327" w:rsidP="00AE4CA6">
      <w:pPr>
        <w:pStyle w:val="BodyTextIndent2"/>
        <w:ind w:left="-567" w:right="-760" w:firstLine="0"/>
      </w:pPr>
      <w:r>
        <w:t xml:space="preserve">The care pathway outlined below is designed for any child referred to the Speech and Language Therapy Service who presents with </w:t>
      </w:r>
      <w:r w:rsidR="00160B78">
        <w:t xml:space="preserve">hearing impairment and communication difficulties. </w:t>
      </w:r>
      <w:r w:rsidR="00F2039A">
        <w:t xml:space="preserve"> </w:t>
      </w:r>
      <w:r w:rsidR="00ED244B">
        <w:t xml:space="preserve"> </w:t>
      </w:r>
    </w:p>
    <w:p w:rsidR="00AE4CA6" w:rsidRDefault="00AE4CA6" w:rsidP="00AE4CA6">
      <w:pPr>
        <w:pStyle w:val="BodyTextIndent2"/>
        <w:ind w:left="-567" w:right="-760" w:firstLine="0"/>
      </w:pPr>
    </w:p>
    <w:p w:rsidR="00DD0BD0" w:rsidRPr="0081433F" w:rsidRDefault="00DD0BD0" w:rsidP="00AE4CA6">
      <w:pPr>
        <w:pStyle w:val="BodyTextIndent2"/>
        <w:ind w:left="-567" w:right="-760" w:firstLine="0"/>
      </w:pPr>
      <w:r w:rsidRPr="0081433F">
        <w:rPr>
          <w:color w:val="000000"/>
        </w:rPr>
        <w:t xml:space="preserve">Hearing-impairment in infancy or early childhood </w:t>
      </w:r>
      <w:r w:rsidR="0081433F" w:rsidRPr="0081433F">
        <w:t xml:space="preserve">can have an impact upon all aspects of an individual's life </w:t>
      </w:r>
      <w:r w:rsidR="0081433F">
        <w:t>and</w:t>
      </w:r>
      <w:r w:rsidR="0081433F" w:rsidRPr="0081433F">
        <w:t xml:space="preserve"> their ability to communicate and integrate with family, friends and the broader community. It can have a serious effect on education, employment and recreational activities (Austen 2004).</w:t>
      </w:r>
      <w:r w:rsidR="0081433F">
        <w:t xml:space="preserve">   </w:t>
      </w:r>
      <w:r w:rsidRPr="00F2039A">
        <w:rPr>
          <w:color w:val="000000"/>
        </w:rPr>
        <w:t xml:space="preserve">It </w:t>
      </w:r>
      <w:r w:rsidR="0081433F">
        <w:rPr>
          <w:color w:val="000000"/>
        </w:rPr>
        <w:t xml:space="preserve">may </w:t>
      </w:r>
      <w:r w:rsidR="008A6EDD">
        <w:rPr>
          <w:color w:val="000000"/>
        </w:rPr>
        <w:t>affect the</w:t>
      </w:r>
      <w:r w:rsidRPr="00F2039A">
        <w:rPr>
          <w:color w:val="000000"/>
        </w:rPr>
        <w:t xml:space="preserve"> development of understanding, expression, vocabulary and grammar and reduces speech intelligibility.</w:t>
      </w:r>
    </w:p>
    <w:p w:rsidR="00AA3327" w:rsidRDefault="00AA3327" w:rsidP="00AE4CA6">
      <w:pPr>
        <w:ind w:left="-567" w:right="-760"/>
      </w:pPr>
    </w:p>
    <w:p w:rsidR="00F2039A" w:rsidRDefault="00F2039A" w:rsidP="00AE4CA6">
      <w:pPr>
        <w:ind w:left="-567" w:right="-760"/>
      </w:pPr>
      <w:r w:rsidRPr="0081433F">
        <w:t>Fortnum et al (2002) reported that almost 30% children with a hearing-impairment have a co-morbidity</w:t>
      </w:r>
      <w:r w:rsidR="0081433F">
        <w:t xml:space="preserve">. </w:t>
      </w:r>
    </w:p>
    <w:p w:rsidR="00ED244B" w:rsidRDefault="00ED244B" w:rsidP="00AE4CA6">
      <w:pPr>
        <w:ind w:left="-567" w:right="-760"/>
      </w:pPr>
    </w:p>
    <w:p w:rsidR="00292F86" w:rsidRDefault="00ED244B" w:rsidP="00AE4CA6">
      <w:pPr>
        <w:ind w:left="-567" w:right="-760"/>
      </w:pPr>
      <w:r w:rsidRPr="00FA7ED3">
        <w:t xml:space="preserve">Hearing impairment in children is a global term which refers to a hearing loss that is educationally and/or socially significant, whether congenital or acquired, sudden or progressive. The service for hearing impaired children is provided for children </w:t>
      </w:r>
      <w:r w:rsidRPr="00FA7ED3">
        <w:rPr>
          <w:shd w:val="clear" w:color="auto" w:fill="FFFFFF"/>
        </w:rPr>
        <w:t xml:space="preserve">from </w:t>
      </w:r>
      <w:r w:rsidRPr="00FA7ED3">
        <w:t xml:space="preserve">0 to 19 years who have </w:t>
      </w:r>
      <w:r w:rsidR="00AE4CA6">
        <w:t xml:space="preserve">a </w:t>
      </w:r>
      <w:r w:rsidRPr="00FA7ED3">
        <w:t xml:space="preserve">diagnosed bilateral sensorineural, </w:t>
      </w:r>
      <w:r w:rsidR="00AE4CA6">
        <w:t>permanent conductive or</w:t>
      </w:r>
      <w:r w:rsidRPr="00FA7ED3">
        <w:t xml:space="preserve"> mixed sensorineural and conductive hearing loss at 40db and above which is affecting their acquisition of speech, language </w:t>
      </w:r>
      <w:r w:rsidR="00621998">
        <w:t>and/</w:t>
      </w:r>
      <w:r w:rsidRPr="00FA7ED3">
        <w:t xml:space="preserve">or communication skills.  </w:t>
      </w:r>
      <w:r w:rsidR="00683479" w:rsidRPr="00FA7ED3">
        <w:t>Where a child who is already being seen by a Community Therapist for speech or language difficulties is diagnosed with such a hearing loss, that child will remain with the Community Therapist unless their progress shows they require a more specialist form of input.  Such children will then b</w:t>
      </w:r>
      <w:r w:rsidR="00621998" w:rsidRPr="00621998">
        <w:t xml:space="preserve">e transferred to the </w:t>
      </w:r>
      <w:r w:rsidR="00621998">
        <w:t xml:space="preserve">HI </w:t>
      </w:r>
      <w:r w:rsidR="00683479" w:rsidRPr="00FA7ED3">
        <w:t>caseload, with prior consent from parent/caregiver and</w:t>
      </w:r>
      <w:r w:rsidR="00AE4CA6">
        <w:t xml:space="preserve"> Highly Specialist Therapist in Hearing Impairment (HI Specialist)</w:t>
      </w:r>
      <w:r w:rsidR="00683479" w:rsidRPr="00FA7ED3">
        <w:t xml:space="preserve">. </w:t>
      </w:r>
      <w:r w:rsidRPr="00FA7ED3">
        <w:t>Children with fluctuating hearing loss can be referred to the main Speech and Language Therapy service and will be allocated to the appropriate Speech and Language Therapist for their care.  Where hearing loss is not a child’s primary medical diagnosis (i.e. children with complex needs),</w:t>
      </w:r>
      <w:r w:rsidR="00AE4CA6">
        <w:t xml:space="preserve"> the HI Specialist will see the child in the first instance and will provide advice and strategies regarding the child’s hearing needs.  The child’s ongoing care will be undertaken by either a Community Therapist or Complex Needs Therapist.  The HI Specialist will take a consultative approach and will be available to provide advice to community colleagues as appropriate.  The</w:t>
      </w:r>
      <w:r w:rsidRPr="00FA7ED3">
        <w:t xml:space="preserve"> </w:t>
      </w:r>
      <w:r w:rsidR="00621998">
        <w:t>HI Specialist</w:t>
      </w:r>
      <w:r w:rsidRPr="00FA7ED3">
        <w:t xml:space="preserve"> </w:t>
      </w:r>
      <w:r w:rsidR="00AE4CA6">
        <w:t xml:space="preserve">will provide ongoing care for a child with additional needs if that child </w:t>
      </w:r>
      <w:r w:rsidR="00683479" w:rsidRPr="00FA7ED3">
        <w:t>attend</w:t>
      </w:r>
      <w:r w:rsidR="00AE4CA6">
        <w:t>s</w:t>
      </w:r>
      <w:r w:rsidR="00683479" w:rsidRPr="00FA7ED3">
        <w:t xml:space="preserve"> </w:t>
      </w:r>
      <w:r w:rsidR="00AE4CA6">
        <w:t>a resource base for hearing impaired children.  Children attending a special s</w:t>
      </w:r>
      <w:r w:rsidRPr="00FA7ED3">
        <w:t>chool will be seen by the Speech and</w:t>
      </w:r>
      <w:r w:rsidR="002E4B4C">
        <w:t xml:space="preserve"> </w:t>
      </w:r>
      <w:r w:rsidRPr="00FA7ED3">
        <w:t>Language Therapist allocated to that setting.</w:t>
      </w:r>
    </w:p>
    <w:p w:rsidR="00AA3327" w:rsidRDefault="00AA3327" w:rsidP="00AE4CA6">
      <w:pPr>
        <w:pStyle w:val="BodyTextIndent2"/>
        <w:ind w:left="-567" w:right="-760" w:firstLine="0"/>
      </w:pPr>
    </w:p>
    <w:p w:rsidR="00AA3327" w:rsidRDefault="00AA3327" w:rsidP="00AE4CA6">
      <w:pPr>
        <w:numPr>
          <w:ilvl w:val="0"/>
          <w:numId w:val="3"/>
        </w:numPr>
        <w:ind w:left="0" w:right="-760" w:hanging="567"/>
        <w:rPr>
          <w:b/>
          <w:bCs/>
        </w:rPr>
      </w:pPr>
      <w:r>
        <w:rPr>
          <w:b/>
          <w:bCs/>
        </w:rPr>
        <w:t>Referral</w:t>
      </w:r>
    </w:p>
    <w:p w:rsidR="00985DC4" w:rsidRPr="00FA7ED3" w:rsidRDefault="00AE4CA6" w:rsidP="00AE4CA6">
      <w:pPr>
        <w:tabs>
          <w:tab w:val="left" w:pos="0"/>
        </w:tabs>
        <w:ind w:right="-760" w:hanging="567"/>
      </w:pPr>
      <w:r>
        <w:tab/>
      </w:r>
      <w:r w:rsidR="00985DC4" w:rsidRPr="00FA7ED3">
        <w:t>Referrals for children with a diagnosed hearing impairment can be made by a Teacher of the Deaf or healthcare professional by letter outlining the child’s hearing status and presenting difficulties.  This letter should also attach the child’s most current audiogram.</w:t>
      </w:r>
    </w:p>
    <w:p w:rsidR="00985DC4" w:rsidRDefault="00985DC4" w:rsidP="00AE4CA6">
      <w:pPr>
        <w:pStyle w:val="BodyTextIndent3"/>
        <w:ind w:left="0" w:right="-760"/>
      </w:pPr>
    </w:p>
    <w:p w:rsidR="00AA3327" w:rsidRDefault="00AA3327" w:rsidP="00AE4CA6">
      <w:pPr>
        <w:pStyle w:val="BodyTextIndent3"/>
        <w:numPr>
          <w:ilvl w:val="0"/>
          <w:numId w:val="3"/>
        </w:numPr>
        <w:tabs>
          <w:tab w:val="clear" w:pos="1440"/>
          <w:tab w:val="num" w:pos="0"/>
        </w:tabs>
        <w:ind w:left="0" w:right="-760" w:hanging="567"/>
        <w:rPr>
          <w:b/>
          <w:bCs/>
        </w:rPr>
      </w:pPr>
      <w:r>
        <w:rPr>
          <w:b/>
          <w:bCs/>
        </w:rPr>
        <w:t>Referral accepted</w:t>
      </w:r>
    </w:p>
    <w:p w:rsidR="00AA3327" w:rsidRDefault="00AE4CA6" w:rsidP="00AE4CA6">
      <w:pPr>
        <w:pStyle w:val="BodyTextIndent3"/>
        <w:tabs>
          <w:tab w:val="num" w:pos="0"/>
        </w:tabs>
        <w:ind w:left="0" w:right="-760" w:hanging="567"/>
      </w:pPr>
      <w:r>
        <w:tab/>
      </w:r>
      <w:r w:rsidR="00AA3327">
        <w:t>Refer</w:t>
      </w:r>
      <w:r w:rsidR="0081433F">
        <w:t>rals received are sc</w:t>
      </w:r>
      <w:r>
        <w:t>reened by the HI Specialist</w:t>
      </w:r>
      <w:r w:rsidR="0075232E">
        <w:t xml:space="preserve"> </w:t>
      </w:r>
      <w:r w:rsidR="00AA3327">
        <w:t xml:space="preserve">using the information </w:t>
      </w:r>
      <w:r w:rsidR="00985DC4">
        <w:t xml:space="preserve">contained in </w:t>
      </w:r>
      <w:r w:rsidR="00AA3327">
        <w:t>the referral</w:t>
      </w:r>
      <w:r w:rsidR="00985DC4">
        <w:t xml:space="preserve"> letter</w:t>
      </w:r>
      <w:r w:rsidR="00AA3327">
        <w:t xml:space="preserve"> . The Care Aims model Section 1 form is used to prioritise </w:t>
      </w:r>
      <w:r w:rsidR="00AA3327">
        <w:lastRenderedPageBreak/>
        <w:t xml:space="preserve">referrals. Accepted referrals will be seen by </w:t>
      </w:r>
      <w:r w:rsidR="00985DC4">
        <w:t xml:space="preserve">the </w:t>
      </w:r>
      <w:r w:rsidR="0075232E">
        <w:t xml:space="preserve">HI Specialist </w:t>
      </w:r>
      <w:r w:rsidR="00985DC4">
        <w:t xml:space="preserve">for individual triage </w:t>
      </w:r>
      <w:r w:rsidR="00AA3327">
        <w:t>in the first instance.</w:t>
      </w:r>
    </w:p>
    <w:p w:rsidR="00AA3327" w:rsidRDefault="00AA3327" w:rsidP="00AE4CA6">
      <w:pPr>
        <w:pStyle w:val="BodyTextIndent3"/>
        <w:ind w:left="-567" w:right="-760"/>
      </w:pPr>
    </w:p>
    <w:p w:rsidR="00AA3327" w:rsidRDefault="00AA3327" w:rsidP="00AE4CA6">
      <w:pPr>
        <w:numPr>
          <w:ilvl w:val="0"/>
          <w:numId w:val="3"/>
        </w:numPr>
        <w:tabs>
          <w:tab w:val="clear" w:pos="1440"/>
          <w:tab w:val="num" w:pos="0"/>
        </w:tabs>
        <w:ind w:left="0" w:right="-760" w:hanging="567"/>
        <w:rPr>
          <w:b/>
          <w:bCs/>
        </w:rPr>
      </w:pPr>
      <w:r>
        <w:rPr>
          <w:b/>
          <w:bCs/>
        </w:rPr>
        <w:t>Diagnostic assessment</w:t>
      </w:r>
    </w:p>
    <w:p w:rsidR="00FA7ED3" w:rsidRDefault="00AE4CA6" w:rsidP="00AE4CA6">
      <w:pPr>
        <w:pStyle w:val="BodyTextIndent3"/>
        <w:tabs>
          <w:tab w:val="num" w:pos="0"/>
        </w:tabs>
        <w:ind w:left="0" w:right="-760" w:hanging="567"/>
      </w:pPr>
      <w:r>
        <w:tab/>
      </w:r>
      <w:r w:rsidR="00AA3327">
        <w:t>The initial assessment will usually be completed in a clinic environment, via observation, parental report, informal and formal assessment as deemed appropriate by the assessing therapist</w:t>
      </w:r>
      <w:r>
        <w:t xml:space="preserve">.  </w:t>
      </w:r>
      <w:r w:rsidR="00AA3327">
        <w:t xml:space="preserve">The purpose of the initial assessment is to gather information about the </w:t>
      </w:r>
      <w:r w:rsidR="00DD0BD0">
        <w:t xml:space="preserve">child’s functional listening skills, the </w:t>
      </w:r>
      <w:r w:rsidR="00AA3327">
        <w:t xml:space="preserve">nature and severity of the child’s speech and language difficulties and how these impact upon their functional communication. </w:t>
      </w:r>
      <w:r>
        <w:t xml:space="preserve"> </w:t>
      </w:r>
    </w:p>
    <w:p w:rsidR="00FA7ED3" w:rsidRDefault="00FA7ED3" w:rsidP="00AE4CA6">
      <w:pPr>
        <w:pStyle w:val="BodyTextIndent3"/>
        <w:tabs>
          <w:tab w:val="num" w:pos="0"/>
        </w:tabs>
        <w:ind w:left="0" w:right="-760" w:hanging="567"/>
      </w:pPr>
    </w:p>
    <w:p w:rsidR="0038077F" w:rsidRPr="008E7267" w:rsidRDefault="00AE4CA6" w:rsidP="00AE4CA6">
      <w:pPr>
        <w:pStyle w:val="BodyTextIndent3"/>
        <w:tabs>
          <w:tab w:val="num" w:pos="0"/>
        </w:tabs>
        <w:ind w:left="0" w:right="-760" w:hanging="567"/>
      </w:pPr>
      <w:r>
        <w:tab/>
      </w:r>
      <w:r w:rsidR="0038077F" w:rsidRPr="008E7267">
        <w:t>During the initial assessment, th</w:t>
      </w:r>
      <w:r w:rsidR="0075232E">
        <w:t xml:space="preserve">e HI Specialist </w:t>
      </w:r>
      <w:r w:rsidR="0038077F" w:rsidRPr="008E7267">
        <w:t>will explain their role to the parents and complete a case history using the Paediatric Service questionnaire on SystmOne, to include details of the type of hearing loss, mode of amplification, date fitted, langua</w:t>
      </w:r>
      <w:r>
        <w:t xml:space="preserve">ges used at home/nursery </w:t>
      </w:r>
      <w:r w:rsidR="0038077F" w:rsidRPr="008E7267">
        <w:t>etc.</w:t>
      </w:r>
    </w:p>
    <w:p w:rsidR="00AE3CE9" w:rsidRPr="008E7267" w:rsidRDefault="00AE3CE9" w:rsidP="00AE4CA6">
      <w:pPr>
        <w:pStyle w:val="BodyTextIndent3"/>
        <w:tabs>
          <w:tab w:val="num" w:pos="0"/>
        </w:tabs>
        <w:ind w:left="0" w:right="-760" w:hanging="567"/>
      </w:pPr>
    </w:p>
    <w:p w:rsidR="0038077F" w:rsidRPr="00FA7ED3" w:rsidRDefault="00AE4CA6" w:rsidP="00AE4CA6">
      <w:pPr>
        <w:tabs>
          <w:tab w:val="num" w:pos="0"/>
        </w:tabs>
        <w:ind w:right="-760" w:hanging="567"/>
        <w:rPr>
          <w:b/>
        </w:rPr>
      </w:pPr>
      <w:r>
        <w:tab/>
      </w:r>
      <w:r w:rsidR="0038077F" w:rsidRPr="008E7267">
        <w:t>An informal assessment of the child will be carried out in order to look at the child’s play, speech, language and mode of communication.  A formal assessment may take place during a separate, follow-up appointment.</w:t>
      </w:r>
    </w:p>
    <w:p w:rsidR="00AE3CE9" w:rsidRPr="0038077F" w:rsidRDefault="00AE3CE9" w:rsidP="00AE4CA6">
      <w:pPr>
        <w:ind w:left="-567" w:right="-760"/>
        <w:jc w:val="both"/>
        <w:rPr>
          <w:b/>
          <w:sz w:val="22"/>
          <w:szCs w:val="22"/>
        </w:rPr>
      </w:pPr>
    </w:p>
    <w:p w:rsidR="00AE3CE9" w:rsidRPr="008E7267" w:rsidRDefault="00AE3CE9" w:rsidP="00AE4CA6">
      <w:pPr>
        <w:ind w:left="-567" w:right="-760" w:firstLine="567"/>
      </w:pPr>
      <w:r w:rsidRPr="008E7267">
        <w:t>Informal evaluation will be made, with particular reference to</w:t>
      </w:r>
    </w:p>
    <w:p w:rsidR="00AE3CE9" w:rsidRPr="008E7267" w:rsidRDefault="00AE3CE9" w:rsidP="00AE4CA6">
      <w:pPr>
        <w:numPr>
          <w:ilvl w:val="0"/>
          <w:numId w:val="6"/>
        </w:numPr>
        <w:ind w:left="0" w:right="-760" w:firstLine="0"/>
      </w:pPr>
      <w:r w:rsidRPr="008E7267">
        <w:t>awareness of sound</w:t>
      </w:r>
    </w:p>
    <w:p w:rsidR="00AE3CE9" w:rsidRPr="008E7267" w:rsidRDefault="00AE3CE9" w:rsidP="00AE4CA6">
      <w:pPr>
        <w:numPr>
          <w:ilvl w:val="0"/>
          <w:numId w:val="6"/>
        </w:numPr>
        <w:ind w:left="0" w:right="-760" w:firstLine="0"/>
      </w:pPr>
      <w:r w:rsidRPr="008E7267">
        <w:t>level of social interaction</w:t>
      </w:r>
    </w:p>
    <w:p w:rsidR="00AE3CE9" w:rsidRPr="008E7267" w:rsidRDefault="00AE3CE9" w:rsidP="00AE4CA6">
      <w:pPr>
        <w:numPr>
          <w:ilvl w:val="0"/>
          <w:numId w:val="6"/>
        </w:numPr>
        <w:ind w:left="0" w:right="-760" w:firstLine="0"/>
      </w:pPr>
      <w:r w:rsidRPr="008E7267">
        <w:t>means of communication</w:t>
      </w:r>
    </w:p>
    <w:p w:rsidR="00AE3CE9" w:rsidRPr="008E7267" w:rsidRDefault="00AE3CE9" w:rsidP="00AE4CA6">
      <w:pPr>
        <w:ind w:left="-567" w:right="-760"/>
      </w:pPr>
    </w:p>
    <w:p w:rsidR="00AE3CE9" w:rsidRPr="008E7267" w:rsidRDefault="00AE3CE9" w:rsidP="00AE4CA6">
      <w:pPr>
        <w:tabs>
          <w:tab w:val="left" w:pos="426"/>
        </w:tabs>
        <w:ind w:left="426" w:right="-760" w:hanging="426"/>
      </w:pPr>
      <w:r w:rsidRPr="008E7267">
        <w:t>Informal assessment should look at the child’s abilities/needs in the following areas</w:t>
      </w:r>
      <w:r w:rsidR="00AE4CA6">
        <w:t>:</w:t>
      </w:r>
    </w:p>
    <w:p w:rsidR="00AE3CE9" w:rsidRPr="008E7267" w:rsidRDefault="00AE3CE9" w:rsidP="00AE4CA6">
      <w:pPr>
        <w:numPr>
          <w:ilvl w:val="0"/>
          <w:numId w:val="6"/>
        </w:numPr>
        <w:tabs>
          <w:tab w:val="left" w:pos="426"/>
        </w:tabs>
        <w:ind w:left="426" w:right="-760" w:hanging="426"/>
      </w:pPr>
      <w:r w:rsidRPr="008E7267">
        <w:t>visual awareness</w:t>
      </w:r>
      <w:r w:rsidR="0075232E">
        <w:t xml:space="preserve"> and attention levels</w:t>
      </w:r>
    </w:p>
    <w:p w:rsidR="00AE3CE9" w:rsidRPr="008E7267" w:rsidRDefault="00AE3CE9" w:rsidP="00AE4CA6">
      <w:pPr>
        <w:numPr>
          <w:ilvl w:val="0"/>
          <w:numId w:val="6"/>
        </w:numPr>
        <w:tabs>
          <w:tab w:val="left" w:pos="426"/>
        </w:tabs>
        <w:ind w:left="426" w:right="-760" w:hanging="426"/>
      </w:pPr>
      <w:r w:rsidRPr="008E7267">
        <w:t>listening skills - both to environmental noises and speech sounds</w:t>
      </w:r>
    </w:p>
    <w:p w:rsidR="00AE3CE9" w:rsidRPr="008E7267" w:rsidRDefault="00AE3CE9" w:rsidP="00AE4CA6">
      <w:pPr>
        <w:numPr>
          <w:ilvl w:val="0"/>
          <w:numId w:val="6"/>
        </w:numPr>
        <w:tabs>
          <w:tab w:val="left" w:pos="426"/>
        </w:tabs>
        <w:ind w:left="426" w:right="-760" w:hanging="426"/>
      </w:pPr>
      <w:r w:rsidRPr="008E7267">
        <w:t>lip reading skills</w:t>
      </w:r>
    </w:p>
    <w:p w:rsidR="00AE3CE9" w:rsidRPr="008E7267" w:rsidRDefault="00AE3CE9" w:rsidP="00AE4CA6">
      <w:pPr>
        <w:numPr>
          <w:ilvl w:val="0"/>
          <w:numId w:val="6"/>
        </w:numPr>
        <w:tabs>
          <w:tab w:val="left" w:pos="426"/>
        </w:tabs>
        <w:ind w:left="426" w:right="-760" w:hanging="426"/>
      </w:pPr>
      <w:r w:rsidRPr="008E7267">
        <w:t>auditory discrimination (without lip reading)</w:t>
      </w:r>
    </w:p>
    <w:p w:rsidR="00AE3CE9" w:rsidRPr="008E7267" w:rsidRDefault="00292F86" w:rsidP="00AE4CA6">
      <w:pPr>
        <w:numPr>
          <w:ilvl w:val="0"/>
          <w:numId w:val="6"/>
        </w:numPr>
        <w:tabs>
          <w:tab w:val="left" w:pos="426"/>
        </w:tabs>
        <w:ind w:left="426" w:right="-760" w:hanging="426"/>
      </w:pPr>
      <w:r w:rsidRPr="008E7267">
        <w:t>understanding - both speech</w:t>
      </w:r>
      <w:r w:rsidR="00AE3CE9" w:rsidRPr="008E7267">
        <w:t xml:space="preserve"> and sign language, with reference to receptive vocabulary and maximum length of command understood</w:t>
      </w:r>
    </w:p>
    <w:p w:rsidR="00AE3CE9" w:rsidRPr="008E7267" w:rsidRDefault="00AE3CE9" w:rsidP="00AE4CA6">
      <w:pPr>
        <w:ind w:left="-567" w:right="-760"/>
      </w:pPr>
    </w:p>
    <w:p w:rsidR="00AE3CE9" w:rsidRPr="008E7267" w:rsidRDefault="00AE3CE9" w:rsidP="00AE4CA6">
      <w:pPr>
        <w:ind w:right="-760"/>
      </w:pPr>
      <w:r w:rsidRPr="008E7267">
        <w:t>Assessment o</w:t>
      </w:r>
      <w:r w:rsidR="00292F86" w:rsidRPr="008E7267">
        <w:t>f expressive skills, both speech and sign</w:t>
      </w:r>
      <w:r w:rsidRPr="008E7267">
        <w:t>, will be made, with reference to</w:t>
      </w:r>
      <w:r w:rsidR="00AE4CA6">
        <w:t>:</w:t>
      </w:r>
    </w:p>
    <w:p w:rsidR="00AE3CE9" w:rsidRPr="008E7267" w:rsidRDefault="00AE3CE9" w:rsidP="00AE4CA6">
      <w:pPr>
        <w:numPr>
          <w:ilvl w:val="0"/>
          <w:numId w:val="6"/>
        </w:numPr>
        <w:ind w:left="426" w:right="-760" w:hanging="426"/>
      </w:pPr>
      <w:r w:rsidRPr="008E7267">
        <w:t>level of communicative success</w:t>
      </w:r>
    </w:p>
    <w:p w:rsidR="00AE3CE9" w:rsidRPr="008E7267" w:rsidRDefault="00AE3CE9" w:rsidP="00AE4CA6">
      <w:pPr>
        <w:numPr>
          <w:ilvl w:val="0"/>
          <w:numId w:val="6"/>
        </w:numPr>
        <w:ind w:left="426" w:right="-760" w:hanging="426"/>
      </w:pPr>
      <w:r w:rsidRPr="008E7267">
        <w:t>maximum phrase/sentence length</w:t>
      </w:r>
    </w:p>
    <w:p w:rsidR="00AE3CE9" w:rsidRPr="008E7267" w:rsidRDefault="00AE3CE9" w:rsidP="00AE4CA6">
      <w:pPr>
        <w:numPr>
          <w:ilvl w:val="0"/>
          <w:numId w:val="6"/>
        </w:numPr>
        <w:ind w:left="426" w:right="-760" w:hanging="426"/>
      </w:pPr>
      <w:r w:rsidRPr="008E7267">
        <w:t>expressive vocabulary</w:t>
      </w:r>
    </w:p>
    <w:p w:rsidR="00AE4CA6" w:rsidRDefault="00AE3CE9" w:rsidP="00AE4CA6">
      <w:pPr>
        <w:numPr>
          <w:ilvl w:val="0"/>
          <w:numId w:val="6"/>
        </w:numPr>
        <w:ind w:left="426" w:right="-760" w:hanging="426"/>
      </w:pPr>
      <w:r w:rsidRPr="008E7267">
        <w:t>enjoyment of communication</w:t>
      </w:r>
    </w:p>
    <w:p w:rsidR="008E7267" w:rsidRPr="008E7267" w:rsidRDefault="008E7267" w:rsidP="00AE4CA6">
      <w:pPr>
        <w:numPr>
          <w:ilvl w:val="0"/>
          <w:numId w:val="6"/>
        </w:numPr>
        <w:ind w:left="426" w:right="-760" w:hanging="426"/>
      </w:pPr>
      <w:r w:rsidRPr="008E7267">
        <w:t>Other non-verbal means of communication, e.g. facial expression, mime, gesture, use of voice for means other than speech</w:t>
      </w:r>
      <w:r>
        <w:t xml:space="preserve"> </w:t>
      </w:r>
    </w:p>
    <w:p w:rsidR="008E7267" w:rsidRPr="008E7267" w:rsidRDefault="008E7267" w:rsidP="00AE4CA6">
      <w:pPr>
        <w:ind w:right="-760"/>
      </w:pPr>
    </w:p>
    <w:p w:rsidR="00AE3CE9" w:rsidRPr="008E7267" w:rsidRDefault="00A10E26" w:rsidP="00AE4CA6">
      <w:pPr>
        <w:ind w:left="142" w:right="-760" w:hanging="142"/>
      </w:pPr>
      <w:r w:rsidRPr="008E7267">
        <w:t xml:space="preserve">Assesment of </w:t>
      </w:r>
      <w:r w:rsidR="00AE3CE9" w:rsidRPr="008E7267">
        <w:t>speech</w:t>
      </w:r>
      <w:r w:rsidRPr="008E7267">
        <w:t xml:space="preserve"> sounds will be made with reference to:</w:t>
      </w:r>
    </w:p>
    <w:p w:rsidR="00AE4CA6" w:rsidRPr="00AE4CA6" w:rsidRDefault="00AE3CE9" w:rsidP="00AE4CA6">
      <w:pPr>
        <w:pStyle w:val="ListParagraph"/>
        <w:numPr>
          <w:ilvl w:val="0"/>
          <w:numId w:val="9"/>
        </w:numPr>
        <w:spacing w:after="0" w:line="240" w:lineRule="auto"/>
        <w:ind w:left="426" w:right="-760" w:hanging="426"/>
        <w:rPr>
          <w:rFonts w:ascii="Arial" w:hAnsi="Arial" w:cs="Arial"/>
          <w:sz w:val="24"/>
          <w:szCs w:val="24"/>
        </w:rPr>
      </w:pPr>
      <w:r w:rsidRPr="00AE4CA6">
        <w:rPr>
          <w:rFonts w:ascii="Arial" w:hAnsi="Arial" w:cs="Arial"/>
          <w:sz w:val="24"/>
          <w:szCs w:val="24"/>
        </w:rPr>
        <w:t>level of intelligibility to listener</w:t>
      </w:r>
    </w:p>
    <w:p w:rsidR="00AE4CA6" w:rsidRPr="00AE4CA6" w:rsidRDefault="00AE3CE9" w:rsidP="00AE4CA6">
      <w:pPr>
        <w:pStyle w:val="ListParagraph"/>
        <w:numPr>
          <w:ilvl w:val="0"/>
          <w:numId w:val="9"/>
        </w:numPr>
        <w:spacing w:after="0" w:line="240" w:lineRule="auto"/>
        <w:ind w:left="426" w:right="-760" w:hanging="426"/>
        <w:rPr>
          <w:rFonts w:ascii="Arial" w:hAnsi="Arial" w:cs="Arial"/>
          <w:sz w:val="24"/>
          <w:szCs w:val="24"/>
        </w:rPr>
      </w:pPr>
      <w:r w:rsidRPr="00AE4CA6">
        <w:rPr>
          <w:rFonts w:ascii="Arial" w:hAnsi="Arial" w:cs="Arial"/>
          <w:sz w:val="24"/>
          <w:szCs w:val="24"/>
        </w:rPr>
        <w:t>articulation</w:t>
      </w:r>
    </w:p>
    <w:p w:rsidR="00AE4CA6" w:rsidRPr="00AE4CA6" w:rsidRDefault="00AE3CE9" w:rsidP="00AE4CA6">
      <w:pPr>
        <w:pStyle w:val="ListParagraph"/>
        <w:numPr>
          <w:ilvl w:val="0"/>
          <w:numId w:val="9"/>
        </w:numPr>
        <w:spacing w:after="0" w:line="240" w:lineRule="auto"/>
        <w:ind w:left="426" w:right="-760" w:hanging="426"/>
        <w:rPr>
          <w:rFonts w:ascii="Arial" w:hAnsi="Arial" w:cs="Arial"/>
          <w:sz w:val="24"/>
          <w:szCs w:val="24"/>
        </w:rPr>
      </w:pPr>
      <w:r w:rsidRPr="00AE4CA6">
        <w:rPr>
          <w:rFonts w:ascii="Arial" w:hAnsi="Arial" w:cs="Arial"/>
          <w:sz w:val="24"/>
          <w:szCs w:val="24"/>
        </w:rPr>
        <w:t>prosodic features of stress and intonation</w:t>
      </w:r>
    </w:p>
    <w:p w:rsidR="00AE4CA6" w:rsidRPr="00AE4CA6" w:rsidRDefault="00AE3CE9" w:rsidP="00AE4CA6">
      <w:pPr>
        <w:pStyle w:val="ListParagraph"/>
        <w:numPr>
          <w:ilvl w:val="0"/>
          <w:numId w:val="9"/>
        </w:numPr>
        <w:spacing w:after="0" w:line="240" w:lineRule="auto"/>
        <w:ind w:left="426" w:right="-760" w:hanging="426"/>
        <w:rPr>
          <w:rFonts w:ascii="Arial" w:hAnsi="Arial" w:cs="Arial"/>
          <w:sz w:val="24"/>
          <w:szCs w:val="24"/>
        </w:rPr>
      </w:pPr>
      <w:r w:rsidRPr="00AE4CA6">
        <w:rPr>
          <w:rFonts w:ascii="Arial" w:hAnsi="Arial" w:cs="Arial"/>
          <w:sz w:val="24"/>
          <w:szCs w:val="24"/>
        </w:rPr>
        <w:t>volume</w:t>
      </w:r>
    </w:p>
    <w:p w:rsidR="00AE4CA6" w:rsidRPr="00AE4CA6" w:rsidRDefault="00AE3CE9" w:rsidP="00AE4CA6">
      <w:pPr>
        <w:pStyle w:val="ListParagraph"/>
        <w:numPr>
          <w:ilvl w:val="0"/>
          <w:numId w:val="9"/>
        </w:numPr>
        <w:spacing w:after="0" w:line="240" w:lineRule="auto"/>
        <w:ind w:left="426" w:right="-760" w:hanging="426"/>
        <w:rPr>
          <w:rFonts w:ascii="Arial" w:hAnsi="Arial" w:cs="Arial"/>
          <w:sz w:val="24"/>
          <w:szCs w:val="24"/>
        </w:rPr>
      </w:pPr>
      <w:r w:rsidRPr="00AE4CA6">
        <w:rPr>
          <w:rFonts w:ascii="Arial" w:hAnsi="Arial" w:cs="Arial"/>
          <w:sz w:val="24"/>
          <w:szCs w:val="24"/>
        </w:rPr>
        <w:t>airstream mechanism</w:t>
      </w:r>
    </w:p>
    <w:p w:rsidR="00AE3CE9" w:rsidRPr="00AE4CA6" w:rsidRDefault="00AE3CE9" w:rsidP="00AE4CA6">
      <w:pPr>
        <w:pStyle w:val="ListParagraph"/>
        <w:numPr>
          <w:ilvl w:val="0"/>
          <w:numId w:val="9"/>
        </w:numPr>
        <w:spacing w:after="0" w:line="240" w:lineRule="auto"/>
        <w:ind w:left="426" w:right="-760" w:hanging="426"/>
        <w:rPr>
          <w:rFonts w:ascii="Arial" w:hAnsi="Arial" w:cs="Arial"/>
          <w:sz w:val="24"/>
          <w:szCs w:val="24"/>
        </w:rPr>
      </w:pPr>
      <w:r w:rsidRPr="00AE4CA6">
        <w:rPr>
          <w:rFonts w:ascii="Arial" w:hAnsi="Arial" w:cs="Arial"/>
          <w:sz w:val="24"/>
          <w:szCs w:val="24"/>
        </w:rPr>
        <w:lastRenderedPageBreak/>
        <w:t>resonance</w:t>
      </w:r>
    </w:p>
    <w:p w:rsidR="00AE3CE9" w:rsidRPr="008E7267" w:rsidRDefault="00AE3CE9" w:rsidP="00AE4CA6">
      <w:pPr>
        <w:ind w:right="-760"/>
      </w:pPr>
      <w:r w:rsidRPr="008E7267">
        <w:t>(a tape/video recording may also be made)</w:t>
      </w:r>
    </w:p>
    <w:p w:rsidR="008E7267" w:rsidRPr="00AE3CE9" w:rsidRDefault="008E7267" w:rsidP="00AE4CA6">
      <w:pPr>
        <w:ind w:right="-760"/>
        <w:rPr>
          <w:sz w:val="22"/>
        </w:rPr>
      </w:pPr>
    </w:p>
    <w:p w:rsidR="008E7267" w:rsidRPr="008E7267" w:rsidRDefault="008E7267" w:rsidP="00AE4CA6">
      <w:pPr>
        <w:ind w:right="-760"/>
      </w:pPr>
      <w:r w:rsidRPr="008E7267">
        <w:t>Assessment will include Teachers of the Deaf and parents throughout the assessment process, who will be kept informed of ass</w:t>
      </w:r>
      <w:r w:rsidR="00AE4CA6">
        <w:t>essment processes and results.  W</w:t>
      </w:r>
      <w:r w:rsidRPr="008E7267">
        <w:t>ritten reports will be completed as appropriate</w:t>
      </w:r>
    </w:p>
    <w:p w:rsidR="00AA3327" w:rsidRDefault="00AA3327" w:rsidP="00AE4CA6">
      <w:pPr>
        <w:pStyle w:val="BodyTextIndent3"/>
        <w:ind w:left="0" w:right="-760"/>
        <w:rPr>
          <w:i/>
        </w:rPr>
      </w:pPr>
    </w:p>
    <w:p w:rsidR="00AE3CE9" w:rsidRDefault="00AE3CE9" w:rsidP="00AE4CA6">
      <w:pPr>
        <w:pStyle w:val="BodyTextIndent3"/>
        <w:ind w:left="0" w:right="-760"/>
      </w:pPr>
      <w:r>
        <w:t>If it is felt appropriate, formal assessment will also be carried out which may include the following:</w:t>
      </w:r>
    </w:p>
    <w:p w:rsidR="00AE3CE9" w:rsidRDefault="00AE3CE9" w:rsidP="00AE4CA6">
      <w:pPr>
        <w:tabs>
          <w:tab w:val="left" w:pos="180"/>
        </w:tabs>
        <w:ind w:right="-760"/>
      </w:pPr>
    </w:p>
    <w:p w:rsidR="00292F86" w:rsidRPr="00621998" w:rsidRDefault="00AE4CA6" w:rsidP="00AE4CA6">
      <w:pPr>
        <w:numPr>
          <w:ilvl w:val="0"/>
          <w:numId w:val="7"/>
        </w:numPr>
        <w:tabs>
          <w:tab w:val="left" w:pos="1701"/>
        </w:tabs>
        <w:ind w:left="426" w:right="-760" w:hanging="426"/>
      </w:pPr>
      <w:r>
        <w:t>S</w:t>
      </w:r>
      <w:r w:rsidR="00AE3CE9" w:rsidRPr="00621998">
        <w:t>pecialised speech assessments designed for deaf children e.g. PETAL</w:t>
      </w:r>
    </w:p>
    <w:p w:rsidR="00AE3CE9" w:rsidRPr="00621998" w:rsidRDefault="00AE4CA6" w:rsidP="00AE4CA6">
      <w:pPr>
        <w:numPr>
          <w:ilvl w:val="0"/>
          <w:numId w:val="7"/>
        </w:numPr>
        <w:tabs>
          <w:tab w:val="left" w:pos="1418"/>
        </w:tabs>
        <w:ind w:left="426" w:right="-760" w:hanging="426"/>
      </w:pPr>
      <w:r>
        <w:t>S</w:t>
      </w:r>
      <w:r w:rsidR="00292F86" w:rsidRPr="00621998">
        <w:t xml:space="preserve">pecialised </w:t>
      </w:r>
      <w:r w:rsidR="00AE3CE9" w:rsidRPr="00621998">
        <w:t>assessment</w:t>
      </w:r>
      <w:r w:rsidR="00292F86" w:rsidRPr="00621998">
        <w:t>s whi</w:t>
      </w:r>
      <w:r>
        <w:t xml:space="preserve">ch focus on auditory skills eg. </w:t>
      </w:r>
      <w:r w:rsidR="00AE3CE9" w:rsidRPr="00621998">
        <w:t>GRASPS, DASL</w:t>
      </w:r>
    </w:p>
    <w:p w:rsidR="00AE3CE9" w:rsidRPr="00621998" w:rsidRDefault="00AE4CA6" w:rsidP="00AE4CA6">
      <w:pPr>
        <w:numPr>
          <w:ilvl w:val="0"/>
          <w:numId w:val="6"/>
        </w:numPr>
        <w:tabs>
          <w:tab w:val="left" w:pos="1418"/>
        </w:tabs>
        <w:ind w:left="426" w:right="-760" w:hanging="426"/>
      </w:pPr>
      <w:r>
        <w:t>F</w:t>
      </w:r>
      <w:r w:rsidR="00AE3CE9" w:rsidRPr="00621998">
        <w:t>ormal assessments of receptiv</w:t>
      </w:r>
      <w:r w:rsidR="00292F86" w:rsidRPr="00621998">
        <w:t xml:space="preserve">e language, e.g. TROG, </w:t>
      </w:r>
      <w:r w:rsidR="00AE3CE9" w:rsidRPr="00621998">
        <w:t>BPVS, administered in sign supported English if appropriate;</w:t>
      </w:r>
    </w:p>
    <w:p w:rsidR="00AE3CE9" w:rsidRPr="00621998" w:rsidRDefault="00AE4CA6" w:rsidP="00AE4CA6">
      <w:pPr>
        <w:numPr>
          <w:ilvl w:val="0"/>
          <w:numId w:val="6"/>
        </w:numPr>
        <w:tabs>
          <w:tab w:val="left" w:pos="1418"/>
        </w:tabs>
        <w:ind w:left="426" w:right="-760" w:hanging="426"/>
      </w:pPr>
      <w:r>
        <w:t>F</w:t>
      </w:r>
      <w:r w:rsidR="00AE3CE9" w:rsidRPr="00621998">
        <w:t>ormal assessments of expressive language, e.g. RAPT</w:t>
      </w:r>
    </w:p>
    <w:p w:rsidR="00AE3CE9" w:rsidRPr="00621998" w:rsidRDefault="00AE3CE9" w:rsidP="00AE4CA6">
      <w:pPr>
        <w:numPr>
          <w:ilvl w:val="0"/>
          <w:numId w:val="6"/>
        </w:numPr>
        <w:tabs>
          <w:tab w:val="left" w:pos="1418"/>
        </w:tabs>
        <w:ind w:left="426" w:right="-760" w:hanging="426"/>
      </w:pPr>
      <w:r w:rsidRPr="00621998">
        <w:t>Derbyshire Language Scheme assessment and language programme may be administered</w:t>
      </w:r>
      <w:r w:rsidR="00D527B6" w:rsidRPr="00621998">
        <w:t xml:space="preserve"> orally (</w:t>
      </w:r>
      <w:r w:rsidR="00292F86" w:rsidRPr="00621998">
        <w:t xml:space="preserve">using </w:t>
      </w:r>
      <w:r w:rsidRPr="00621998">
        <w:t>Sign Sup</w:t>
      </w:r>
      <w:r w:rsidR="00D527B6" w:rsidRPr="00621998">
        <w:t>ported English if required) or in BSL (as far as is relevant).</w:t>
      </w:r>
    </w:p>
    <w:p w:rsidR="00621998" w:rsidRDefault="00AE3CE9" w:rsidP="00AE4CA6">
      <w:pPr>
        <w:numPr>
          <w:ilvl w:val="0"/>
          <w:numId w:val="6"/>
        </w:numPr>
        <w:tabs>
          <w:tab w:val="left" w:pos="1418"/>
        </w:tabs>
        <w:ind w:left="426" w:right="-760" w:hanging="426"/>
      </w:pPr>
      <w:r w:rsidRPr="00621998">
        <w:t>The Clinical Evaluation of Language Fundamentals, The Preschool Language Scales (UK)</w:t>
      </w:r>
      <w:r w:rsidR="00D527B6" w:rsidRPr="00621998">
        <w:t xml:space="preserve"> and </w:t>
      </w:r>
      <w:r w:rsidRPr="00621998">
        <w:t>Assessment of Comprehension and Expression may also be used to gain an overall</w:t>
      </w:r>
      <w:r w:rsidR="002658CD" w:rsidRPr="00621998">
        <w:t xml:space="preserve"> standard score and/or</w:t>
      </w:r>
      <w:r w:rsidRPr="00621998">
        <w:t xml:space="preserve"> age equivalent language score. </w:t>
      </w:r>
    </w:p>
    <w:p w:rsidR="00AE3CE9" w:rsidRPr="00621998" w:rsidRDefault="00AE3CE9" w:rsidP="00AE4CA6">
      <w:pPr>
        <w:numPr>
          <w:ilvl w:val="0"/>
          <w:numId w:val="6"/>
        </w:numPr>
        <w:tabs>
          <w:tab w:val="left" w:pos="1418"/>
        </w:tabs>
        <w:ind w:left="426" w:right="-760" w:hanging="426"/>
      </w:pPr>
      <w:r w:rsidRPr="00621998">
        <w:t>Other formal assessments may be used at the SALT’s discretion.</w:t>
      </w:r>
    </w:p>
    <w:p w:rsidR="00AA3327" w:rsidRDefault="00AA3327" w:rsidP="00AE4CA6">
      <w:pPr>
        <w:pStyle w:val="BodyTextIndent3"/>
        <w:ind w:left="-567" w:right="-760"/>
      </w:pPr>
    </w:p>
    <w:p w:rsidR="00AA3327" w:rsidRDefault="00AA3327" w:rsidP="00AE4CA6">
      <w:pPr>
        <w:pStyle w:val="BodyTextIndent3"/>
        <w:ind w:left="-567" w:right="-760"/>
      </w:pPr>
      <w:r>
        <w:t xml:space="preserve">The </w:t>
      </w:r>
      <w:r w:rsidR="0075232E">
        <w:t xml:space="preserve">HI Specialist </w:t>
      </w:r>
      <w:r>
        <w:t>will ascertain whether any previous th</w:t>
      </w:r>
      <w:r w:rsidR="002658CD">
        <w:t>erapy has been accessed, and t</w:t>
      </w:r>
      <w:r>
        <w:t xml:space="preserve">he outcome of any such intervention. Parental expectations for therapy will be discussed and motivation for change will be considered. </w:t>
      </w:r>
    </w:p>
    <w:p w:rsidR="00AE4CA6" w:rsidRDefault="00AE4CA6" w:rsidP="00AE4CA6">
      <w:pPr>
        <w:pStyle w:val="BodyTextIndent3"/>
        <w:ind w:left="-567" w:right="-760"/>
      </w:pPr>
    </w:p>
    <w:p w:rsidR="00AA3327" w:rsidRDefault="00AA3327" w:rsidP="00AE4CA6">
      <w:pPr>
        <w:pStyle w:val="BodyTextIndent3"/>
        <w:ind w:left="-567" w:right="-760"/>
      </w:pPr>
      <w:r>
        <w:t>Following the dia</w:t>
      </w:r>
      <w:r w:rsidR="00AE4CA6">
        <w:t>gnostic assessment, the child/parents/</w:t>
      </w:r>
      <w:r>
        <w:t xml:space="preserve">carers will be given information about management options if assessment findings indicate the individual will benefit from </w:t>
      </w:r>
      <w:r w:rsidR="0075232E">
        <w:t xml:space="preserve">Specialist </w:t>
      </w:r>
      <w:r>
        <w:t>Speech and Language Therapy intervention.</w:t>
      </w:r>
      <w:r>
        <w:rPr>
          <w:color w:val="FF0000"/>
        </w:rPr>
        <w:t xml:space="preserve"> </w:t>
      </w:r>
    </w:p>
    <w:p w:rsidR="00AA3327" w:rsidRDefault="00AA3327" w:rsidP="00AE4CA6">
      <w:pPr>
        <w:pStyle w:val="BodyTextIndent3"/>
        <w:ind w:left="-567" w:right="-760"/>
      </w:pPr>
    </w:p>
    <w:p w:rsidR="00AA3327" w:rsidRDefault="00AA3327" w:rsidP="00AE4CA6">
      <w:pPr>
        <w:pStyle w:val="BodyTextIndent3"/>
        <w:ind w:left="-567" w:right="-760"/>
      </w:pPr>
      <w:r>
        <w:t xml:space="preserve">Those children who do not need the intervention of </w:t>
      </w:r>
      <w:r w:rsidR="00D527B6">
        <w:t xml:space="preserve">a </w:t>
      </w:r>
      <w:r>
        <w:t xml:space="preserve">Speech and Language Therapist to continue to develop communication skills will be discharged from the service at this point. </w:t>
      </w:r>
      <w:r w:rsidR="00D527B6">
        <w:t>C</w:t>
      </w:r>
      <w:r>
        <w:t xml:space="preserve">hildren who have a communication difficulty but for whom </w:t>
      </w:r>
      <w:r w:rsidR="002658CD">
        <w:t xml:space="preserve">specialist </w:t>
      </w:r>
      <w:r>
        <w:t>input may have no real benefit or effect on their skills and/or rate of progress</w:t>
      </w:r>
      <w:r w:rsidR="002658CD">
        <w:t xml:space="preserve">, may be transferred to a Community therapist. </w:t>
      </w:r>
      <w:r>
        <w:t xml:space="preserve"> </w:t>
      </w:r>
    </w:p>
    <w:p w:rsidR="00AE4CA6" w:rsidRDefault="00AE4CA6" w:rsidP="00AE4CA6">
      <w:pPr>
        <w:pStyle w:val="BodyTextIndent3"/>
        <w:ind w:left="-567" w:right="-760"/>
      </w:pPr>
    </w:p>
    <w:p w:rsidR="00AA3327" w:rsidRDefault="00AA3327" w:rsidP="00AE4CA6">
      <w:pPr>
        <w:pStyle w:val="BodyTextIndent3"/>
        <w:ind w:left="-567" w:right="-760"/>
      </w:pPr>
      <w:r>
        <w:t xml:space="preserve">At this point in the pathway, the local clinician may seek the advice of the </w:t>
      </w:r>
      <w:r w:rsidR="0075232E">
        <w:t xml:space="preserve">HI </w:t>
      </w:r>
      <w:r w:rsidR="00FA7ED3">
        <w:t>Specialist</w:t>
      </w:r>
      <w:r>
        <w:t>, via a supervision discussion or sec</w:t>
      </w:r>
      <w:r w:rsidR="00AE4CA6">
        <w:t>ond opinion if indicated and will</w:t>
      </w:r>
      <w:r>
        <w:t xml:space="preserve"> continue to manage the</w:t>
      </w:r>
      <w:r w:rsidR="00AE4CA6">
        <w:t xml:space="preserve"> case at a local clinic level.  The o</w:t>
      </w:r>
      <w:r>
        <w:t>pinion of the</w:t>
      </w:r>
      <w:r w:rsidR="0075232E">
        <w:t xml:space="preserve"> HI Specialist </w:t>
      </w:r>
      <w:r>
        <w:t>can also be sought later in the pathway if required.</w:t>
      </w:r>
      <w:r w:rsidR="00D776C7">
        <w:t xml:space="preserve"> </w:t>
      </w:r>
    </w:p>
    <w:p w:rsidR="00AA3327" w:rsidRDefault="00AA3327" w:rsidP="00AE4CA6">
      <w:pPr>
        <w:pStyle w:val="BodyTextIndent3"/>
        <w:ind w:left="-567" w:right="-760"/>
      </w:pPr>
    </w:p>
    <w:p w:rsidR="00AA3327" w:rsidRDefault="00AA3327" w:rsidP="00AE4CA6">
      <w:pPr>
        <w:numPr>
          <w:ilvl w:val="0"/>
          <w:numId w:val="3"/>
        </w:numPr>
        <w:ind w:left="0" w:right="-760" w:hanging="567"/>
        <w:rPr>
          <w:b/>
          <w:bCs/>
        </w:rPr>
      </w:pPr>
      <w:r>
        <w:rPr>
          <w:b/>
          <w:bCs/>
        </w:rPr>
        <w:t xml:space="preserve">Intervention episodes </w:t>
      </w:r>
    </w:p>
    <w:p w:rsidR="00AA3327" w:rsidRDefault="00AA3327" w:rsidP="00AE4CA6">
      <w:pPr>
        <w:pStyle w:val="BodyTextIndent3"/>
        <w:ind w:left="0" w:right="-760"/>
      </w:pPr>
      <w:r>
        <w:t xml:space="preserve">Information from the diagnostic assessment is used to </w:t>
      </w:r>
      <w:r w:rsidR="00AE4CA6">
        <w:t>guide an informed decision regarding</w:t>
      </w:r>
      <w:r>
        <w:t xml:space="preserve"> the level of clinical risk each individual child has at that time. Children may be offered indirect or direct treatment at any time based on their level of clinical risk </w:t>
      </w:r>
      <w:r w:rsidR="00AE4CA6">
        <w:t>and need</w:t>
      </w:r>
      <w:r>
        <w:t xml:space="preserve"> and the </w:t>
      </w:r>
      <w:r w:rsidR="0075232E">
        <w:t xml:space="preserve">HI Specialist’s </w:t>
      </w:r>
      <w:r>
        <w:t xml:space="preserve">informed decision about which intervention strategy is most appropriate at that time. Different direct </w:t>
      </w:r>
      <w:r w:rsidR="00AE4CA6">
        <w:t>treatment options are available</w:t>
      </w:r>
      <w:r>
        <w:t xml:space="preserve"> and </w:t>
      </w:r>
      <w:r>
        <w:lastRenderedPageBreak/>
        <w:t xml:space="preserve">are outlined on the care pathway flow chart.  </w:t>
      </w:r>
      <w:r w:rsidR="0075232E">
        <w:t>The HI Specialist</w:t>
      </w:r>
      <w:r w:rsidR="00084830">
        <w:t xml:space="preserve"> </w:t>
      </w:r>
      <w:r>
        <w:t xml:space="preserve">may work alongside colleagues in Health and Education Services when working with this client group. </w:t>
      </w:r>
    </w:p>
    <w:p w:rsidR="00AE4CA6" w:rsidRDefault="00AE4CA6" w:rsidP="00AE4CA6">
      <w:pPr>
        <w:pStyle w:val="BodyTextIndent3"/>
        <w:ind w:left="0" w:right="-760" w:hanging="567"/>
      </w:pPr>
    </w:p>
    <w:p w:rsidR="00AA3327" w:rsidRDefault="00AA3327" w:rsidP="00AE4CA6">
      <w:pPr>
        <w:pStyle w:val="BodyTextIndent3"/>
        <w:ind w:left="0" w:right="-760"/>
      </w:pPr>
      <w:r>
        <w:t xml:space="preserve">Due to the recognised ongoing and pervasive impact of </w:t>
      </w:r>
      <w:r w:rsidR="00084830">
        <w:t xml:space="preserve"> hearing impairment </w:t>
      </w:r>
      <w:r>
        <w:t>on learning and all areas of the National Curriculum, the preferred option is to integrate therapy targets into the curriculum through collaborative practice.</w:t>
      </w:r>
    </w:p>
    <w:p w:rsidR="00AA3327" w:rsidRDefault="00AA3327" w:rsidP="00AE4CA6">
      <w:pPr>
        <w:pStyle w:val="BodyTextIndent3"/>
        <w:ind w:left="-567" w:right="-760"/>
      </w:pPr>
    </w:p>
    <w:p w:rsidR="00AA3327" w:rsidRDefault="00AA3327" w:rsidP="00AE4CA6">
      <w:pPr>
        <w:pStyle w:val="BodyTextIndent3"/>
        <w:numPr>
          <w:ilvl w:val="0"/>
          <w:numId w:val="3"/>
        </w:numPr>
        <w:ind w:left="0" w:right="-760" w:hanging="567"/>
        <w:rPr>
          <w:b/>
          <w:bCs/>
        </w:rPr>
      </w:pPr>
      <w:r>
        <w:rPr>
          <w:b/>
          <w:bCs/>
        </w:rPr>
        <w:t>Management commenced with goal negotiation</w:t>
      </w:r>
    </w:p>
    <w:p w:rsidR="00AA3327" w:rsidRDefault="00AA3327" w:rsidP="00AE4CA6">
      <w:pPr>
        <w:pStyle w:val="BodyTextIndent3"/>
        <w:ind w:left="0" w:right="-760"/>
      </w:pPr>
      <w:r>
        <w:t>Management is guided by assessment findings. Any intervention begins with an agreement of long and short</w:t>
      </w:r>
      <w:r w:rsidR="00AE4CA6">
        <w:t>-</w:t>
      </w:r>
      <w:r>
        <w:t>term goals for each episode of care. All goal setting is agreed with the individuals involved in therapy. The Malcolme</w:t>
      </w:r>
      <w:r w:rsidR="00AE4CA6">
        <w:t xml:space="preserve">ss Care Aims model is followed.  </w:t>
      </w:r>
      <w:r>
        <w:t xml:space="preserve">It is likely that intervention will aim to maximise the </w:t>
      </w:r>
      <w:r w:rsidR="00AE4CA6">
        <w:t>child’s communicative potential</w:t>
      </w:r>
      <w:r>
        <w:t xml:space="preserve"> and minimise the impact of </w:t>
      </w:r>
      <w:r w:rsidR="0075232E">
        <w:t xml:space="preserve">hearing </w:t>
      </w:r>
      <w:r>
        <w:t>impairment on their interactions and educational success.</w:t>
      </w:r>
    </w:p>
    <w:p w:rsidR="00AA3327" w:rsidRDefault="00AA3327" w:rsidP="00AE4CA6">
      <w:pPr>
        <w:pStyle w:val="BodyTextIndent3"/>
        <w:ind w:left="-567" w:right="-760"/>
      </w:pPr>
    </w:p>
    <w:p w:rsidR="00AA3327" w:rsidRDefault="00AA3327" w:rsidP="00AE4CA6">
      <w:pPr>
        <w:pStyle w:val="BodyTextIndent3"/>
        <w:numPr>
          <w:ilvl w:val="1"/>
          <w:numId w:val="3"/>
        </w:numPr>
        <w:tabs>
          <w:tab w:val="num" w:pos="1440"/>
        </w:tabs>
        <w:ind w:left="426" w:right="-760" w:hanging="426"/>
      </w:pPr>
      <w:r>
        <w:t xml:space="preserve">Indirect </w:t>
      </w:r>
    </w:p>
    <w:p w:rsidR="00084830" w:rsidRDefault="00AA3327" w:rsidP="00AE4CA6">
      <w:pPr>
        <w:pStyle w:val="BodyTextIndent3"/>
        <w:ind w:left="426" w:right="-760"/>
      </w:pPr>
      <w:r>
        <w:t xml:space="preserve">The </w:t>
      </w:r>
      <w:r w:rsidR="0075232E">
        <w:t xml:space="preserve">HI Specialist </w:t>
      </w:r>
      <w:r>
        <w:t>may make an informed decision that an individual’s case is most appropriately managed by offering indirect therapy. This may involv</w:t>
      </w:r>
      <w:r w:rsidR="00AE4CA6">
        <w:t>e advising the child or parents/</w:t>
      </w:r>
      <w:r>
        <w:t xml:space="preserve">carers of strategies to implement in the home setting with monitoring at individually agreed intervals by the </w:t>
      </w:r>
      <w:r w:rsidR="0075232E">
        <w:t xml:space="preserve">HI </w:t>
      </w:r>
      <w:r w:rsidR="00FA7ED3">
        <w:t>Specialist</w:t>
      </w:r>
      <w:r>
        <w:t>;</w:t>
      </w:r>
      <w:r w:rsidR="00AE4CA6">
        <w:t xml:space="preserve"> virtual sessions may also be offered which allows the HI Specialist to observe parent child interaction within the home setting and to offer coaching to parents on-line.  </w:t>
      </w:r>
      <w:r>
        <w:t xml:space="preserve"> </w:t>
      </w:r>
      <w:r w:rsidR="00AE4CA6">
        <w:t xml:space="preserve">  I</w:t>
      </w:r>
      <w:r w:rsidR="00084830">
        <w:t>ndirect strategies may also include school visits to explain the targets and model the activities suggested</w:t>
      </w:r>
      <w:r w:rsidR="00AE4CA6">
        <w:t xml:space="preserve"> together with virtual sessions which allows the HI Specialist to monitor a child’s progress against set targets within the school setting</w:t>
      </w:r>
      <w:r w:rsidR="00084830">
        <w:t>.</w:t>
      </w:r>
      <w:r>
        <w:t xml:space="preserve"> </w:t>
      </w:r>
    </w:p>
    <w:p w:rsidR="0075232E" w:rsidRDefault="0075232E" w:rsidP="00AE4CA6">
      <w:pPr>
        <w:pStyle w:val="BodyTextIndent3"/>
        <w:ind w:left="-567" w:right="-760"/>
      </w:pPr>
    </w:p>
    <w:p w:rsidR="00AA3327" w:rsidRDefault="00AE4CA6" w:rsidP="00AE4CA6">
      <w:pPr>
        <w:pStyle w:val="BodyTextIndent3"/>
        <w:ind w:left="426" w:right="-760" w:hanging="426"/>
      </w:pPr>
      <w:r>
        <w:t>(b)</w:t>
      </w:r>
      <w:r>
        <w:tab/>
      </w:r>
      <w:r w:rsidR="00AA3327">
        <w:t xml:space="preserve">Direct </w:t>
      </w:r>
    </w:p>
    <w:p w:rsidR="00AA3327" w:rsidRDefault="00AA3327" w:rsidP="00AE4CA6">
      <w:pPr>
        <w:pStyle w:val="BodyTextIndent3"/>
        <w:ind w:left="426" w:right="-760"/>
      </w:pPr>
      <w:r>
        <w:t xml:space="preserve">Direct therapy may involve 1:1, </w:t>
      </w:r>
      <w:r w:rsidR="00AE4CA6">
        <w:t xml:space="preserve">small </w:t>
      </w:r>
      <w:r>
        <w:t>group or pair</w:t>
      </w:r>
      <w:r w:rsidR="00AE4CA6">
        <w:t>ed</w:t>
      </w:r>
      <w:r>
        <w:t xml:space="preserve"> work in the clinic or the educational setting, at intervals agreed between the </w:t>
      </w:r>
      <w:r w:rsidR="0075232E">
        <w:t xml:space="preserve">HI Specialist, </w:t>
      </w:r>
      <w:r w:rsidR="00C060C6">
        <w:t>child and parents/carers</w:t>
      </w:r>
      <w:r>
        <w:t>. Different therapy approaches are used as judged most appropriate for the individual, based on assessment findings an</w:t>
      </w:r>
      <w:r w:rsidR="00AE4CA6">
        <w:t>d discussion with the child and/or parents/</w:t>
      </w:r>
      <w:r>
        <w:t>carers. Therapists have responsibility to ensure intervention is evidence-based.</w:t>
      </w:r>
    </w:p>
    <w:p w:rsidR="00AA3327" w:rsidRDefault="00AA3327" w:rsidP="00AE4CA6">
      <w:pPr>
        <w:pStyle w:val="BodyTextIndent2"/>
        <w:ind w:left="426" w:right="-760" w:hanging="426"/>
      </w:pPr>
    </w:p>
    <w:p w:rsidR="00AA3327" w:rsidRDefault="00AA3327" w:rsidP="00AE4CA6">
      <w:pPr>
        <w:pStyle w:val="BodyTextIndent3"/>
        <w:numPr>
          <w:ilvl w:val="0"/>
          <w:numId w:val="3"/>
        </w:numPr>
        <w:tabs>
          <w:tab w:val="clear" w:pos="1440"/>
          <w:tab w:val="num" w:pos="0"/>
        </w:tabs>
        <w:ind w:left="0" w:right="-760" w:hanging="567"/>
        <w:rPr>
          <w:b/>
          <w:bCs/>
        </w:rPr>
      </w:pPr>
      <w:r>
        <w:rPr>
          <w:b/>
          <w:bCs/>
        </w:rPr>
        <w:t>Reassessment</w:t>
      </w:r>
    </w:p>
    <w:p w:rsidR="00AA3327" w:rsidRDefault="00AE4CA6" w:rsidP="00AE4CA6">
      <w:pPr>
        <w:pStyle w:val="BodyTextIndent3"/>
        <w:tabs>
          <w:tab w:val="num" w:pos="0"/>
        </w:tabs>
        <w:ind w:left="0" w:right="-760" w:hanging="567"/>
      </w:pPr>
      <w:r>
        <w:tab/>
      </w:r>
      <w:r w:rsidR="00AA3327">
        <w:t>Following an episode of care</w:t>
      </w:r>
      <w:r>
        <w:t>,</w:t>
      </w:r>
      <w:r w:rsidR="00AA3327">
        <w:t xml:space="preserve"> the individual’s needs are reassessed</w:t>
      </w:r>
      <w:r w:rsidR="00084830">
        <w:t xml:space="preserve"> against the targets set out in the care plan</w:t>
      </w:r>
      <w:r w:rsidR="00AA3327">
        <w:t>. If there is an ongoing clinical risk</w:t>
      </w:r>
      <w:r>
        <w:t>,</w:t>
      </w:r>
      <w:r w:rsidR="00AA3327">
        <w:t xml:space="preserve"> they may re-enter the care pathway for a further episode of care.</w:t>
      </w:r>
      <w:r w:rsidR="00084830">
        <w:t xml:space="preserve">  Where appropriate, the child will be formally assessed on a yearly basis to ensure that their skills are progressing.</w:t>
      </w:r>
    </w:p>
    <w:p w:rsidR="00611C6D" w:rsidRPr="00992CB8" w:rsidRDefault="00611C6D" w:rsidP="00AE4CA6">
      <w:pPr>
        <w:pStyle w:val="BodyTextIndent3"/>
        <w:tabs>
          <w:tab w:val="num" w:pos="0"/>
        </w:tabs>
        <w:ind w:left="0" w:right="-760" w:hanging="567"/>
        <w:rPr>
          <w:b/>
          <w:bCs/>
        </w:rPr>
      </w:pPr>
    </w:p>
    <w:p w:rsidR="00611C6D" w:rsidRPr="00992CB8" w:rsidRDefault="00611C6D" w:rsidP="00AE4CA6">
      <w:pPr>
        <w:pStyle w:val="BodyTextIndent3"/>
        <w:numPr>
          <w:ilvl w:val="0"/>
          <w:numId w:val="3"/>
        </w:numPr>
        <w:tabs>
          <w:tab w:val="clear" w:pos="1440"/>
        </w:tabs>
        <w:ind w:left="0" w:right="-760" w:hanging="567"/>
        <w:rPr>
          <w:b/>
          <w:bCs/>
        </w:rPr>
      </w:pPr>
      <w:r w:rsidRPr="00992CB8">
        <w:rPr>
          <w:b/>
          <w:bCs/>
        </w:rPr>
        <w:t>Discharge</w:t>
      </w:r>
    </w:p>
    <w:p w:rsidR="00611C6D" w:rsidRPr="00992CB8" w:rsidRDefault="00611C6D" w:rsidP="00AE4CA6">
      <w:pPr>
        <w:pStyle w:val="BodyTextIndent3"/>
        <w:ind w:left="0" w:right="-760"/>
      </w:pPr>
      <w:r w:rsidRPr="00992CB8">
        <w:t>Local discharge procedure is followed when ai</w:t>
      </w:r>
      <w:r w:rsidR="00AE4CA6">
        <w:t>ms of intervention are achieved,</w:t>
      </w:r>
      <w:r w:rsidRPr="00992CB8">
        <w:t xml:space="preserve"> no furt</w:t>
      </w:r>
      <w:r w:rsidR="00AE4CA6">
        <w:t>her difficulties present,</w:t>
      </w:r>
      <w:r w:rsidRPr="00992CB8">
        <w:t xml:space="preserve"> discharge is requested by the patient (this may be implied through non-attendance) or it is agreed that an individual is able to self-manage their own communication needs. Additionally, a child may be discharged at assessment if it is felt they do not present with communication difficulties and Speech and Language Therapy will not be of benefit to them.</w:t>
      </w:r>
    </w:p>
    <w:p w:rsidR="00611C6D" w:rsidRDefault="00611C6D" w:rsidP="00AE4CA6">
      <w:pPr>
        <w:pStyle w:val="BodyTextIndent3"/>
        <w:ind w:left="-567" w:right="-760"/>
        <w:rPr>
          <w:b/>
          <w:bCs/>
        </w:rPr>
      </w:pPr>
    </w:p>
    <w:p w:rsidR="00611C6D" w:rsidRPr="00992CB8" w:rsidRDefault="00611C6D" w:rsidP="00AE4CA6">
      <w:pPr>
        <w:pStyle w:val="BodyTextIndent3"/>
        <w:numPr>
          <w:ilvl w:val="0"/>
          <w:numId w:val="3"/>
        </w:numPr>
        <w:tabs>
          <w:tab w:val="clear" w:pos="1440"/>
          <w:tab w:val="num" w:pos="0"/>
        </w:tabs>
        <w:ind w:left="0" w:right="-760" w:hanging="567"/>
        <w:rPr>
          <w:b/>
          <w:bCs/>
        </w:rPr>
      </w:pPr>
      <w:r w:rsidRPr="00992CB8">
        <w:rPr>
          <w:b/>
          <w:bCs/>
        </w:rPr>
        <w:lastRenderedPageBreak/>
        <w:t xml:space="preserve">Referral for specialist assessment outside </w:t>
      </w:r>
      <w:r w:rsidR="00AE4CA6">
        <w:rPr>
          <w:b/>
          <w:bCs/>
        </w:rPr>
        <w:t xml:space="preserve">the </w:t>
      </w:r>
      <w:r w:rsidRPr="00992CB8">
        <w:rPr>
          <w:b/>
          <w:bCs/>
        </w:rPr>
        <w:t>Trust</w:t>
      </w:r>
    </w:p>
    <w:p w:rsidR="00611C6D" w:rsidRDefault="00AE4CA6" w:rsidP="00AE4CA6">
      <w:pPr>
        <w:tabs>
          <w:tab w:val="num" w:pos="0"/>
        </w:tabs>
        <w:ind w:right="-760" w:hanging="567"/>
      </w:pPr>
      <w:r>
        <w:tab/>
      </w:r>
      <w:r w:rsidR="00611C6D" w:rsidRPr="00992CB8">
        <w:t>Where it is felt tha</w:t>
      </w:r>
      <w:r w:rsidR="00611C6D">
        <w:t>t a more</w:t>
      </w:r>
      <w:r w:rsidR="00611C6D" w:rsidRPr="00992CB8">
        <w:t xml:space="preserve"> specialist opinion is required than can be offered locally</w:t>
      </w:r>
      <w:r w:rsidR="00611C6D">
        <w:t>, a child</w:t>
      </w:r>
      <w:r w:rsidR="00611C6D" w:rsidRPr="00992CB8">
        <w:t xml:space="preserve"> may b</w:t>
      </w:r>
      <w:r>
        <w:t>e referred for assessment at a specialist c</w:t>
      </w:r>
      <w:r w:rsidR="00611C6D" w:rsidRPr="00992CB8">
        <w:t>entre at any point in the pathway.</w:t>
      </w:r>
      <w:r w:rsidR="00611C6D">
        <w:t xml:space="preserve"> This may, for example, involve a referral to the Nuffield Hearing and Speech Centre at the Royal National Throat, Nose and Ear Hospital</w:t>
      </w:r>
      <w:r>
        <w:t xml:space="preserve"> or the Cleft Palate Team at Great Ormond Street Hospital or St. Thomas’ Hospital</w:t>
      </w:r>
      <w:r w:rsidR="00611C6D">
        <w:t>.</w:t>
      </w:r>
    </w:p>
    <w:p w:rsidR="00611C6D" w:rsidRDefault="00611C6D" w:rsidP="00AE4CA6">
      <w:pPr>
        <w:ind w:right="-760"/>
      </w:pPr>
    </w:p>
    <w:p w:rsidR="00AA3327" w:rsidRPr="00AE4CA6" w:rsidRDefault="00611C6D" w:rsidP="00AE4CA6">
      <w:pPr>
        <w:pStyle w:val="BodyTextIndent3"/>
        <w:ind w:left="-567" w:right="-760"/>
        <w:rPr>
          <w:b/>
          <w:bCs/>
        </w:rPr>
        <w:sectPr w:rsidR="00AA3327" w:rsidRPr="00AE4CA6">
          <w:headerReference w:type="default" r:id="rId8"/>
          <w:footerReference w:type="default" r:id="rId9"/>
          <w:pgSz w:w="11906" w:h="16838" w:code="9"/>
          <w:pgMar w:top="1440" w:right="1797" w:bottom="1746" w:left="1797" w:header="709" w:footer="709" w:gutter="0"/>
          <w:cols w:space="708"/>
          <w:docGrid w:linePitch="360"/>
        </w:sectPr>
      </w:pPr>
      <w:r w:rsidRPr="009806DF">
        <w:rPr>
          <w:b/>
          <w:bCs/>
        </w:rPr>
        <w:t>At any point in the pathway, referral may be instigated to other relevant agencies to support needs which go beyond the scop</w:t>
      </w:r>
      <w:r w:rsidR="00770692">
        <w:rPr>
          <w:b/>
          <w:bCs/>
        </w:rPr>
        <w:t>e of Speech and Language Therapy</w:t>
      </w:r>
    </w:p>
    <w:p w:rsidR="00770692" w:rsidRDefault="00770692" w:rsidP="00770692">
      <w:pPr>
        <w:rPr>
          <w:noProof/>
          <w:lang w:eastAsia="en-GB"/>
        </w:rPr>
      </w:pPr>
      <w:r>
        <w:rPr>
          <w:noProof/>
          <w:lang w:eastAsia="en-GB"/>
        </w:rPr>
        <w:lastRenderedPageBreak/>
        <mc:AlternateContent>
          <mc:Choice Requires="wps">
            <w:drawing>
              <wp:anchor distT="0" distB="0" distL="114300" distR="114300" simplePos="0" relativeHeight="251712512" behindDoc="0" locked="0" layoutInCell="1" allowOverlap="1" wp14:anchorId="38A9FE21" wp14:editId="6C870EFA">
                <wp:simplePos x="0" y="0"/>
                <wp:positionH relativeFrom="column">
                  <wp:posOffset>4362450</wp:posOffset>
                </wp:positionH>
                <wp:positionV relativeFrom="paragraph">
                  <wp:posOffset>-390525</wp:posOffset>
                </wp:positionV>
                <wp:extent cx="2933700" cy="0"/>
                <wp:effectExtent l="0" t="76200" r="19050" b="152400"/>
                <wp:wrapNone/>
                <wp:docPr id="56" name="Straight Arrow Connector 56"/>
                <wp:cNvGraphicFramePr/>
                <a:graphic xmlns:a="http://schemas.openxmlformats.org/drawingml/2006/main">
                  <a:graphicData uri="http://schemas.microsoft.com/office/word/2010/wordprocessingShape">
                    <wps:wsp>
                      <wps:cNvCnPr/>
                      <wps:spPr>
                        <a:xfrm>
                          <a:off x="0" y="0"/>
                          <a:ext cx="29337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w14:anchorId="5D5480CB" id="_x0000_t32" coordsize="21600,21600" o:spt="32" o:oned="t" path="m,l21600,21600e" filled="f">
                <v:path arrowok="t" fillok="f" o:connecttype="none"/>
                <o:lock v:ext="edit" shapetype="t"/>
              </v:shapetype>
              <v:shape id="Straight Arrow Connector 56" o:spid="_x0000_s1026" type="#_x0000_t32" style="position:absolute;margin-left:343.5pt;margin-top:-30.75pt;width:231pt;height:0;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713536" behindDoc="0" locked="0" layoutInCell="1" allowOverlap="1" wp14:anchorId="1456889B" wp14:editId="56C3587B">
                <wp:simplePos x="0" y="0"/>
                <wp:positionH relativeFrom="column">
                  <wp:posOffset>2514600</wp:posOffset>
                </wp:positionH>
                <wp:positionV relativeFrom="paragraph">
                  <wp:posOffset>-200025</wp:posOffset>
                </wp:positionV>
                <wp:extent cx="0" cy="200025"/>
                <wp:effectExtent l="114300" t="19050" r="76200" b="85725"/>
                <wp:wrapNone/>
                <wp:docPr id="60" name="Straight Arrow Connector 60"/>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D5F245D" id="Straight Arrow Connector 60" o:spid="_x0000_s1026" type="#_x0000_t32" style="position:absolute;margin-left:198pt;margin-top:-15.75pt;width:0;height:15.7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82816" behindDoc="0" locked="0" layoutInCell="1" allowOverlap="1" wp14:anchorId="1F264D0A" wp14:editId="1B6630C2">
                <wp:simplePos x="0" y="0"/>
                <wp:positionH relativeFrom="column">
                  <wp:posOffset>857250</wp:posOffset>
                </wp:positionH>
                <wp:positionV relativeFrom="paragraph">
                  <wp:posOffset>85725</wp:posOffset>
                </wp:positionV>
                <wp:extent cx="3467100" cy="13144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467100" cy="1314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r>
                              <w:t>Accepted:  Primary need = difficulty acquiring speech, language and communication skills due to hearing loss  -</w:t>
                            </w:r>
                          </w:p>
                          <w:p w:rsidR="00770692" w:rsidRDefault="00770692" w:rsidP="00770692">
                            <w:pPr>
                              <w:pStyle w:val="ListParagraph"/>
                              <w:numPr>
                                <w:ilvl w:val="0"/>
                                <w:numId w:val="8"/>
                              </w:numPr>
                              <w:spacing w:after="0" w:line="240" w:lineRule="auto"/>
                            </w:pPr>
                            <w:r>
                              <w:t xml:space="preserve">bilateral sensorineural, </w:t>
                            </w:r>
                          </w:p>
                          <w:p w:rsidR="00770692" w:rsidRDefault="00770692" w:rsidP="00770692">
                            <w:pPr>
                              <w:pStyle w:val="ListParagraph"/>
                              <w:numPr>
                                <w:ilvl w:val="0"/>
                                <w:numId w:val="8"/>
                              </w:numPr>
                              <w:spacing w:after="0" w:line="240" w:lineRule="auto"/>
                            </w:pPr>
                            <w:r>
                              <w:t xml:space="preserve">Permanent conductive, </w:t>
                            </w:r>
                          </w:p>
                          <w:p w:rsidR="00770692" w:rsidRDefault="00770692" w:rsidP="00770692">
                            <w:pPr>
                              <w:pStyle w:val="ListParagraph"/>
                              <w:numPr>
                                <w:ilvl w:val="0"/>
                                <w:numId w:val="8"/>
                              </w:numPr>
                              <w:spacing w:after="0" w:line="240" w:lineRule="auto"/>
                            </w:pPr>
                            <w:r>
                              <w:t>mixed conduct</w:t>
                            </w:r>
                            <w:bookmarkStart w:id="0" w:name="_GoBack"/>
                            <w:bookmarkEnd w:id="0"/>
                            <w:r>
                              <w:t>ive + sensorineural</w:t>
                            </w:r>
                          </w:p>
                          <w:p w:rsidR="00770692" w:rsidRDefault="00770692" w:rsidP="00770692">
                            <w:r>
                              <w:t>Hearing loss = 40db and above (moderate)</w:t>
                            </w:r>
                          </w:p>
                          <w:p w:rsidR="00770692" w:rsidRDefault="00770692" w:rsidP="00770692">
                            <w:r>
                              <w:t>Diagnosed Auditory Neuropathy Spectrum Disorder</w:t>
                            </w:r>
                          </w:p>
                          <w:p w:rsidR="00770692" w:rsidRDefault="00770692" w:rsidP="00770692">
                            <w:pPr>
                              <w:jc w:val="center"/>
                            </w:pPr>
                          </w:p>
                          <w:p w:rsidR="00770692" w:rsidRDefault="00770692" w:rsidP="00770692">
                            <w:pPr>
                              <w:jc w:val="center"/>
                            </w:pPr>
                            <w:r>
                              <w:t xml:space="preserve"> </w:t>
                            </w:r>
                          </w:p>
                          <w:p w:rsidR="00770692" w:rsidRDefault="00770692" w:rsidP="007706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264D0A" id="Rectangle 3" o:spid="_x0000_s1026" style="position:absolute;margin-left:67.5pt;margin-top:6.75pt;width:273pt;height:10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" fillcolor="#4f81bd [3204]" strokecolor="#243f60 [1604]" strokeweight="2pt">
                <v:textbox>
                  <w:txbxContent>
                    <w:p w:rsidR="00770692" w:rsidRDefault="00770692" w:rsidP="00770692">
                      <w:r>
                        <w:t>Accepted:  Primary need = difficulty acquiring speech, language and communication skills due to hearing loss  -</w:t>
                      </w:r>
                    </w:p>
                    <w:p w:rsidR="00770692" w:rsidRDefault="00770692" w:rsidP="00770692">
                      <w:pPr>
                        <w:pStyle w:val="ListParagraph"/>
                        <w:numPr>
                          <w:ilvl w:val="0"/>
                          <w:numId w:val="8"/>
                        </w:numPr>
                        <w:spacing w:after="0" w:line="240" w:lineRule="auto"/>
                      </w:pPr>
                      <w:r>
                        <w:t xml:space="preserve">bilateral sensorineural, </w:t>
                      </w:r>
                    </w:p>
                    <w:p w:rsidR="00770692" w:rsidRDefault="00770692" w:rsidP="00770692">
                      <w:pPr>
                        <w:pStyle w:val="ListParagraph"/>
                        <w:numPr>
                          <w:ilvl w:val="0"/>
                          <w:numId w:val="8"/>
                        </w:numPr>
                        <w:spacing w:after="0" w:line="240" w:lineRule="auto"/>
                      </w:pPr>
                      <w:r>
                        <w:t xml:space="preserve">Permanent conductive, </w:t>
                      </w:r>
                    </w:p>
                    <w:p w:rsidR="00770692" w:rsidRDefault="00770692" w:rsidP="00770692">
                      <w:pPr>
                        <w:pStyle w:val="ListParagraph"/>
                        <w:numPr>
                          <w:ilvl w:val="0"/>
                          <w:numId w:val="8"/>
                        </w:numPr>
                        <w:spacing w:after="0" w:line="240" w:lineRule="auto"/>
                      </w:pPr>
                      <w:r>
                        <w:t>mixed conduct</w:t>
                      </w:r>
                      <w:bookmarkStart w:id="1" w:name="_GoBack"/>
                      <w:bookmarkEnd w:id="1"/>
                      <w:r>
                        <w:t>ive + sensorineural</w:t>
                      </w:r>
                    </w:p>
                    <w:p w:rsidR="00770692" w:rsidRDefault="00770692" w:rsidP="00770692">
                      <w:r>
                        <w:t>Hearing loss = 40db and above (moderate)</w:t>
                      </w:r>
                    </w:p>
                    <w:p w:rsidR="00770692" w:rsidRDefault="00770692" w:rsidP="00770692">
                      <w:r>
                        <w:t>Diagnosed Auditory Neuropathy Spectrum Disorder</w:t>
                      </w:r>
                    </w:p>
                    <w:p w:rsidR="00770692" w:rsidRDefault="00770692" w:rsidP="00770692">
                      <w:pPr>
                        <w:jc w:val="center"/>
                      </w:pPr>
                    </w:p>
                    <w:p w:rsidR="00770692" w:rsidRDefault="00770692" w:rsidP="00770692">
                      <w:pPr>
                        <w:jc w:val="center"/>
                      </w:pPr>
                      <w:r>
                        <w:t xml:space="preserve"> </w:t>
                      </w:r>
                    </w:p>
                    <w:p w:rsidR="00770692" w:rsidRDefault="00770692" w:rsidP="00770692"/>
                  </w:txbxContent>
                </v:textbox>
              </v:rect>
            </w:pict>
          </mc:Fallback>
        </mc:AlternateContent>
      </w:r>
      <w:r>
        <w:rPr>
          <w:noProof/>
          <w:lang w:eastAsia="en-GB"/>
        </w:rPr>
        <mc:AlternateContent>
          <mc:Choice Requires="wps">
            <w:drawing>
              <wp:anchor distT="0" distB="0" distL="114300" distR="114300" simplePos="0" relativeHeight="251679744" behindDoc="0" locked="0" layoutInCell="1" allowOverlap="1" wp14:anchorId="3A6937D4" wp14:editId="718F8014">
                <wp:simplePos x="0" y="0"/>
                <wp:positionH relativeFrom="column">
                  <wp:posOffset>857250</wp:posOffset>
                </wp:positionH>
                <wp:positionV relativeFrom="paragraph">
                  <wp:posOffset>-590550</wp:posOffset>
                </wp:positionV>
                <wp:extent cx="3467100" cy="38100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3467100" cy="3810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jc w:val="center"/>
                            </w:pPr>
                            <w:r>
                              <w:t>Referral received and paper triaged by HI Specialist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937D4" id="_x0000_t109" coordsize="21600,21600" o:spt="109" path="m,l,21600r21600,l21600,xe">
                <v:stroke joinstyle="miter"/>
                <v:path gradientshapeok="t" o:connecttype="rect"/>
              </v:shapetype>
              <v:shape id="Flowchart: Process 1" o:spid="_x0000_s1027" type="#_x0000_t109" style="position:absolute;margin-left:67.5pt;margin-top:-46.5pt;width:273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" fillcolor="#4f81bd [3204]" strokecolor="#243f60 [1604]" strokeweight="2pt">
                <v:textbox>
                  <w:txbxContent>
                    <w:p w:rsidR="00770692" w:rsidRDefault="00770692" w:rsidP="00770692">
                      <w:pPr>
                        <w:jc w:val="center"/>
                      </w:pPr>
                      <w:r>
                        <w:t>Referral received and paper triaged by HI Specialist</w:t>
                      </w: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293164B8" wp14:editId="66F1BE95">
                <wp:simplePos x="0" y="0"/>
                <wp:positionH relativeFrom="column">
                  <wp:posOffset>7362825</wp:posOffset>
                </wp:positionH>
                <wp:positionV relativeFrom="paragraph">
                  <wp:posOffset>-581025</wp:posOffset>
                </wp:positionV>
                <wp:extent cx="2266950" cy="120015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2266950" cy="12001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r>
                              <w:t>Not suitable for specialist caseload due to: unilateral HL, fluctuating hearing loss (glue ear) bilateral mild hearing loss, hearing loss is not the child’s primary need eg. complex needs, Downs Syndrome</w:t>
                            </w:r>
                          </w:p>
                          <w:p w:rsidR="00770692" w:rsidRDefault="00770692" w:rsidP="00770692">
                            <w:pPr>
                              <w:jc w:val="center"/>
                            </w:pPr>
                          </w:p>
                          <w:p w:rsidR="00770692" w:rsidRDefault="00770692" w:rsidP="007706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164B8" id="Flowchart: Process 5" o:spid="_x0000_s1028" type="#_x0000_t109" style="position:absolute;margin-left:579.75pt;margin-top:-45.75pt;width:178.5pt;height: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" fillcolor="#4f81bd [3204]" strokecolor="#243f60 [1604]" strokeweight="2pt">
                <v:textbox>
                  <w:txbxContent>
                    <w:p w:rsidR="00770692" w:rsidRDefault="00770692" w:rsidP="00770692">
                      <w:r>
                        <w:t>Not suitable for specialist caseload due to: unilateral HL, fluctuating hearing loss (glue ear) bilateral mild hearing loss, hearing loss is not the child’s primary need eg. complex needs, Downs Syndrome</w:t>
                      </w:r>
                    </w:p>
                    <w:p w:rsidR="00770692" w:rsidRDefault="00770692" w:rsidP="00770692">
                      <w:pPr>
                        <w:jc w:val="center"/>
                      </w:pPr>
                    </w:p>
                    <w:p w:rsidR="00770692" w:rsidRDefault="00770692" w:rsidP="00770692">
                      <w:pPr>
                        <w:jc w:val="center"/>
                      </w:pPr>
                    </w:p>
                  </w:txbxContent>
                </v:textbox>
              </v:shape>
            </w:pict>
          </mc:Fallback>
        </mc:AlternateContent>
      </w:r>
    </w:p>
    <w:p w:rsidR="00770692" w:rsidRDefault="00770692" w:rsidP="00770692">
      <w:r>
        <w:rPr>
          <w:noProof/>
          <w:lang w:eastAsia="en-GB"/>
        </w:rPr>
        <mc:AlternateContent>
          <mc:Choice Requires="wps">
            <w:drawing>
              <wp:anchor distT="0" distB="0" distL="114300" distR="114300" simplePos="0" relativeHeight="251711488" behindDoc="0" locked="0" layoutInCell="1" allowOverlap="1" wp14:anchorId="63294EDE" wp14:editId="42C37456">
                <wp:simplePos x="0" y="0"/>
                <wp:positionH relativeFrom="column">
                  <wp:posOffset>8810625</wp:posOffset>
                </wp:positionH>
                <wp:positionV relativeFrom="paragraph">
                  <wp:posOffset>295910</wp:posOffset>
                </wp:positionV>
                <wp:extent cx="0" cy="600075"/>
                <wp:effectExtent l="114300" t="19050" r="95250" b="85725"/>
                <wp:wrapNone/>
                <wp:docPr id="55" name="Straight Arrow Connector 55"/>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02C7A4F3" id="Straight Arrow Connector 55" o:spid="_x0000_s1026" type="#_x0000_t32" style="position:absolute;margin-left:693.75pt;margin-top:23.3pt;width:0;height:47.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706368" behindDoc="0" locked="0" layoutInCell="1" allowOverlap="1" wp14:anchorId="5F52F157" wp14:editId="0C01783E">
                <wp:simplePos x="0" y="0"/>
                <wp:positionH relativeFrom="column">
                  <wp:posOffset>2695575</wp:posOffset>
                </wp:positionH>
                <wp:positionV relativeFrom="paragraph">
                  <wp:posOffset>3983990</wp:posOffset>
                </wp:positionV>
                <wp:extent cx="0" cy="55245"/>
                <wp:effectExtent l="0" t="0" r="19050" b="20955"/>
                <wp:wrapNone/>
                <wp:docPr id="318" name="Straight Connector 318"/>
                <wp:cNvGraphicFramePr/>
                <a:graphic xmlns:a="http://schemas.openxmlformats.org/drawingml/2006/main">
                  <a:graphicData uri="http://schemas.microsoft.com/office/word/2010/wordprocessingShape">
                    <wps:wsp>
                      <wps:cNvCnPr/>
                      <wps:spPr>
                        <a:xfrm>
                          <a:off x="0" y="0"/>
                          <a:ext cx="0" cy="55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98680" id="Straight Connector 31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12.25pt,313.7pt" to="212.25pt,3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" strokecolor="#4579b8 [3044]"/>
            </w:pict>
          </mc:Fallback>
        </mc:AlternateContent>
      </w:r>
    </w:p>
    <w:p w:rsidR="00770692" w:rsidRPr="00F0212D" w:rsidRDefault="00770692" w:rsidP="00770692"/>
    <w:p w:rsidR="00770692" w:rsidRPr="00F0212D" w:rsidRDefault="00770692" w:rsidP="00770692">
      <w:r>
        <w:rPr>
          <w:noProof/>
          <w:lang w:eastAsia="en-GB"/>
        </w:rPr>
        <mc:AlternateContent>
          <mc:Choice Requires="wps">
            <w:drawing>
              <wp:anchor distT="0" distB="0" distL="114300" distR="114300" simplePos="0" relativeHeight="251693056" behindDoc="0" locked="0" layoutInCell="1" allowOverlap="1" wp14:anchorId="2F6E89A3" wp14:editId="3EA30503">
                <wp:simplePos x="0" y="0"/>
                <wp:positionH relativeFrom="column">
                  <wp:posOffset>8143875</wp:posOffset>
                </wp:positionH>
                <wp:positionV relativeFrom="paragraph">
                  <wp:posOffset>249555</wp:posOffset>
                </wp:positionV>
                <wp:extent cx="1352550" cy="1826260"/>
                <wp:effectExtent l="0" t="0" r="19050" b="21590"/>
                <wp:wrapNone/>
                <wp:docPr id="30" name="Flowchart: Process 30"/>
                <wp:cNvGraphicFramePr/>
                <a:graphic xmlns:a="http://schemas.openxmlformats.org/drawingml/2006/main">
                  <a:graphicData uri="http://schemas.microsoft.com/office/word/2010/wordprocessingShape">
                    <wps:wsp>
                      <wps:cNvSpPr/>
                      <wps:spPr>
                        <a:xfrm>
                          <a:off x="0" y="0"/>
                          <a:ext cx="1352550" cy="18262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spacing w:after="100" w:afterAutospacing="1"/>
                            </w:pPr>
                            <w:r>
                              <w:t xml:space="preserve">Child allocated for group triage, individual assessment or further management at local clinic as child would not benefit from Specialist HI input.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6E89A3" id="Flowchart: Process 30" o:spid="_x0000_s1029" type="#_x0000_t109" style="position:absolute;margin-left:641.25pt;margin-top:19.65pt;width:106.5pt;height:143.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" fillcolor="#4f81bd [3204]" strokecolor="#243f60 [1604]" strokeweight="2pt">
                <v:textbox>
                  <w:txbxContent>
                    <w:p w:rsidR="00770692" w:rsidRDefault="00770692" w:rsidP="00770692">
                      <w:pPr>
                        <w:spacing w:after="100" w:afterAutospacing="1"/>
                      </w:pPr>
                      <w:r>
                        <w:t xml:space="preserve">Child allocated for group triage, individual assessment or further management at local clinic as child would not benefit from Specialist HI input.  </w:t>
                      </w:r>
                    </w:p>
                  </w:txbxContent>
                </v:textbox>
              </v:shape>
            </w:pict>
          </mc:Fallback>
        </mc:AlternateContent>
      </w:r>
    </w:p>
    <w:p w:rsidR="00770692" w:rsidRPr="00F0212D" w:rsidRDefault="00770692" w:rsidP="00770692">
      <w:r>
        <w:rPr>
          <w:noProof/>
          <w:lang w:eastAsia="en-GB"/>
        </w:rPr>
        <mc:AlternateContent>
          <mc:Choice Requires="wps">
            <w:drawing>
              <wp:anchor distT="0" distB="0" distL="114300" distR="114300" simplePos="0" relativeHeight="251708416" behindDoc="0" locked="0" layoutInCell="1" allowOverlap="1" wp14:anchorId="0F0412EB" wp14:editId="2A567825">
                <wp:simplePos x="0" y="0"/>
                <wp:positionH relativeFrom="column">
                  <wp:posOffset>2588260</wp:posOffset>
                </wp:positionH>
                <wp:positionV relativeFrom="paragraph">
                  <wp:posOffset>3175</wp:posOffset>
                </wp:positionV>
                <wp:extent cx="0" cy="314325"/>
                <wp:effectExtent l="114300" t="19050" r="114300" b="85725"/>
                <wp:wrapNone/>
                <wp:docPr id="23" name="Straight Arrow Connector 2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9C310E1" id="Straight Arrow Connector 23" o:spid="_x0000_s1026" type="#_x0000_t32" style="position:absolute;margin-left:203.8pt;margin-top:.25pt;width:0;height:24.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91008" behindDoc="0" locked="0" layoutInCell="1" allowOverlap="1" wp14:anchorId="524BF4D0" wp14:editId="46FBB371">
                <wp:simplePos x="0" y="0"/>
                <wp:positionH relativeFrom="column">
                  <wp:posOffset>1933575</wp:posOffset>
                </wp:positionH>
                <wp:positionV relativeFrom="paragraph">
                  <wp:posOffset>317500</wp:posOffset>
                </wp:positionV>
                <wp:extent cx="1533525" cy="371475"/>
                <wp:effectExtent l="0" t="0" r="28575" b="28575"/>
                <wp:wrapNone/>
                <wp:docPr id="29" name="Flowchart: Process 29"/>
                <wp:cNvGraphicFramePr/>
                <a:graphic xmlns:a="http://schemas.openxmlformats.org/drawingml/2006/main">
                  <a:graphicData uri="http://schemas.microsoft.com/office/word/2010/wordprocessingShape">
                    <wps:wsp>
                      <wps:cNvSpPr/>
                      <wps:spPr>
                        <a:xfrm>
                          <a:off x="0" y="0"/>
                          <a:ext cx="1533525" cy="3714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jc w:val="center"/>
                            </w:pPr>
                            <w:r>
                              <w:t>Initial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BF4D0" id="Flowchart: Process 29" o:spid="_x0000_s1030" type="#_x0000_t109" style="position:absolute;margin-left:152.25pt;margin-top:25pt;width:120.7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" fillcolor="#4f81bd [3204]" strokecolor="#243f60 [1604]" strokeweight="2pt">
                <v:textbox>
                  <w:txbxContent>
                    <w:p w:rsidR="00770692" w:rsidRDefault="00770692" w:rsidP="00770692">
                      <w:pPr>
                        <w:jc w:val="center"/>
                      </w:pPr>
                      <w:r>
                        <w:t>Initial assessment</w:t>
                      </w:r>
                    </w:p>
                  </w:txbxContent>
                </v:textbox>
              </v:shape>
            </w:pict>
          </mc:Fallback>
        </mc:AlternateContent>
      </w:r>
    </w:p>
    <w:p w:rsidR="00770692" w:rsidRPr="00F0212D" w:rsidRDefault="00770692" w:rsidP="00770692">
      <w:r>
        <w:rPr>
          <w:noProof/>
          <w:lang w:eastAsia="en-GB"/>
        </w:rPr>
        <mc:AlternateContent>
          <mc:Choice Requires="wps">
            <w:drawing>
              <wp:anchor distT="0" distB="0" distL="114300" distR="114300" simplePos="0" relativeHeight="251714560" behindDoc="0" locked="0" layoutInCell="1" allowOverlap="1" wp14:anchorId="411FD4C3" wp14:editId="7D320717">
                <wp:simplePos x="0" y="0"/>
                <wp:positionH relativeFrom="column">
                  <wp:posOffset>3467100</wp:posOffset>
                </wp:positionH>
                <wp:positionV relativeFrom="paragraph">
                  <wp:posOffset>175260</wp:posOffset>
                </wp:positionV>
                <wp:extent cx="4676775" cy="0"/>
                <wp:effectExtent l="0" t="76200" r="28575" b="152400"/>
                <wp:wrapNone/>
                <wp:docPr id="7" name="Straight Arrow Connector 7"/>
                <wp:cNvGraphicFramePr/>
                <a:graphic xmlns:a="http://schemas.openxmlformats.org/drawingml/2006/main">
                  <a:graphicData uri="http://schemas.microsoft.com/office/word/2010/wordprocessingShape">
                    <wps:wsp>
                      <wps:cNvCnPr/>
                      <wps:spPr>
                        <a:xfrm>
                          <a:off x="0" y="0"/>
                          <a:ext cx="467677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F20AD02" id="Straight Arrow Connector 7" o:spid="_x0000_s1026" type="#_x0000_t32" style="position:absolute;margin-left:273pt;margin-top:13.8pt;width:368.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" strokecolor="#4f81bd" strokeweight="2pt">
                <v:stroke endarrow="open"/>
                <v:shadow on="t" color="black" opacity="24903f" origin=",.5" offset="0,.55556mm"/>
              </v:shape>
            </w:pict>
          </mc:Fallback>
        </mc:AlternateContent>
      </w:r>
    </w:p>
    <w:p w:rsidR="00770692" w:rsidRPr="00F0212D" w:rsidRDefault="00770692" w:rsidP="00770692">
      <w:r>
        <w:rPr>
          <w:noProof/>
          <w:lang w:eastAsia="en-GB"/>
        </w:rPr>
        <mc:AlternateContent>
          <mc:Choice Requires="wps">
            <w:drawing>
              <wp:anchor distT="0" distB="0" distL="114300" distR="114300" simplePos="0" relativeHeight="251709440" behindDoc="0" locked="0" layoutInCell="1" allowOverlap="1" wp14:anchorId="0346FDC9" wp14:editId="5582C862">
                <wp:simplePos x="0" y="0"/>
                <wp:positionH relativeFrom="column">
                  <wp:posOffset>2600325</wp:posOffset>
                </wp:positionH>
                <wp:positionV relativeFrom="paragraph">
                  <wp:posOffset>42545</wp:posOffset>
                </wp:positionV>
                <wp:extent cx="0" cy="228600"/>
                <wp:effectExtent l="95250" t="19050" r="76200" b="95250"/>
                <wp:wrapNone/>
                <wp:docPr id="24" name="Straight Arrow Connector 2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362E2170" id="Straight Arrow Connector 24" o:spid="_x0000_s1026" type="#_x0000_t32" style="position:absolute;margin-left:204.75pt;margin-top:3.35pt;width:0;height:1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" strokecolor="#4f81bd [3204]" strokeweight="2pt">
                <v:stroke endarrow="open"/>
                <v:shadow on="t" color="black" opacity="24903f" origin=",.5" offset="0,.55556mm"/>
              </v:shape>
            </w:pict>
          </mc:Fallback>
        </mc:AlternateContent>
      </w:r>
    </w:p>
    <w:p w:rsidR="00770692" w:rsidRPr="00F0212D" w:rsidRDefault="00770692" w:rsidP="00770692">
      <w:r>
        <w:rPr>
          <w:noProof/>
          <w:lang w:eastAsia="en-GB"/>
        </w:rPr>
        <mc:AlternateContent>
          <mc:Choice Requires="wps">
            <w:drawing>
              <wp:anchor distT="0" distB="0" distL="114300" distR="114300" simplePos="0" relativeHeight="251705344" behindDoc="0" locked="0" layoutInCell="1" allowOverlap="1" wp14:anchorId="154E3292" wp14:editId="73F6C2C8">
                <wp:simplePos x="0" y="0"/>
                <wp:positionH relativeFrom="column">
                  <wp:posOffset>4419600</wp:posOffset>
                </wp:positionH>
                <wp:positionV relativeFrom="paragraph">
                  <wp:posOffset>290830</wp:posOffset>
                </wp:positionV>
                <wp:extent cx="190500" cy="247650"/>
                <wp:effectExtent l="38100" t="19050" r="76200" b="95250"/>
                <wp:wrapNone/>
                <wp:docPr id="302" name="Straight Arrow Connector 302"/>
                <wp:cNvGraphicFramePr/>
                <a:graphic xmlns:a="http://schemas.openxmlformats.org/drawingml/2006/main">
                  <a:graphicData uri="http://schemas.microsoft.com/office/word/2010/wordprocessingShape">
                    <wps:wsp>
                      <wps:cNvCnPr/>
                      <wps:spPr>
                        <a:xfrm>
                          <a:off x="0" y="0"/>
                          <a:ext cx="190500" cy="2476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1C8DD" id="Straight Arrow Connector 302" o:spid="_x0000_s1026" type="#_x0000_t32" style="position:absolute;margin-left:348pt;margin-top:22.9pt;width:1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715584" behindDoc="0" locked="0" layoutInCell="1" allowOverlap="1" wp14:anchorId="5C9B7841" wp14:editId="53612A5B">
                <wp:simplePos x="0" y="0"/>
                <wp:positionH relativeFrom="column">
                  <wp:posOffset>5509260</wp:posOffset>
                </wp:positionH>
                <wp:positionV relativeFrom="paragraph">
                  <wp:posOffset>266065</wp:posOffset>
                </wp:positionV>
                <wp:extent cx="501650" cy="3575050"/>
                <wp:effectExtent l="44450" t="31750" r="57150" b="95250"/>
                <wp:wrapNone/>
                <wp:docPr id="50" name="Right Brace 50"/>
                <wp:cNvGraphicFramePr/>
                <a:graphic xmlns:a="http://schemas.openxmlformats.org/drawingml/2006/main">
                  <a:graphicData uri="http://schemas.microsoft.com/office/word/2010/wordprocessingShape">
                    <wps:wsp>
                      <wps:cNvSpPr/>
                      <wps:spPr>
                        <a:xfrm rot="5400000">
                          <a:off x="0" y="0"/>
                          <a:ext cx="501650" cy="3575050"/>
                        </a:xfrm>
                        <a:prstGeom prst="rightBrace">
                          <a:avLst>
                            <a:gd name="adj1" fmla="val 190591"/>
                            <a:gd name="adj2" fmla="val 50000"/>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EC7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0" o:spid="_x0000_s1026" type="#_x0000_t88" style="position:absolute;margin-left:433.8pt;margin-top:20.95pt;width:39.5pt;height:281.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" adj="5777" strokecolor="#4f81bd" strokeweight="2pt">
                <v:shadow on="t" color="black" opacity="24903f" origin=",.5" offset="0,.55556mm"/>
              </v:shape>
            </w:pict>
          </mc:Fallback>
        </mc:AlternateContent>
      </w:r>
      <w:r>
        <w:rPr>
          <w:noProof/>
          <w:lang w:eastAsia="en-GB"/>
        </w:rPr>
        <mc:AlternateContent>
          <mc:Choice Requires="wps">
            <w:drawing>
              <wp:anchor distT="0" distB="0" distL="114300" distR="114300" simplePos="0" relativeHeight="251696128" behindDoc="0" locked="0" layoutInCell="1" allowOverlap="1" wp14:anchorId="51A2CF9B" wp14:editId="6E035262">
                <wp:simplePos x="0" y="0"/>
                <wp:positionH relativeFrom="column">
                  <wp:posOffset>-295276</wp:posOffset>
                </wp:positionH>
                <wp:positionV relativeFrom="paragraph">
                  <wp:posOffset>-4445</wp:posOffset>
                </wp:positionV>
                <wp:extent cx="7191375" cy="295275"/>
                <wp:effectExtent l="0" t="0" r="28575" b="28575"/>
                <wp:wrapNone/>
                <wp:docPr id="33" name="Flowchart: Process 33"/>
                <wp:cNvGraphicFramePr/>
                <a:graphic xmlns:a="http://schemas.openxmlformats.org/drawingml/2006/main">
                  <a:graphicData uri="http://schemas.microsoft.com/office/word/2010/wordprocessingShape">
                    <wps:wsp>
                      <wps:cNvSpPr/>
                      <wps:spPr>
                        <a:xfrm>
                          <a:off x="0" y="0"/>
                          <a:ext cx="7191375" cy="2952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jc w:val="center"/>
                            </w:pPr>
                            <w:r>
                              <w:t>Intervention – provided at clinic, within mainstream settings, within specialist HIUs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2CF9B" id="Flowchart: Process 33" o:spid="_x0000_s1031" type="#_x0000_t109" style="position:absolute;margin-left:-23.25pt;margin-top:-.35pt;width:566.2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" fillcolor="#4f81bd [3204]" strokecolor="#243f60 [1604]" strokeweight="2pt">
                <v:textbox>
                  <w:txbxContent>
                    <w:p w:rsidR="00770692" w:rsidRDefault="00770692" w:rsidP="00770692">
                      <w:pPr>
                        <w:jc w:val="center"/>
                      </w:pPr>
                      <w:r>
                        <w:t>Intervention – provided at clinic, within mainstream settings, within specialist HIUs</w:t>
                      </w:r>
                    </w:p>
                  </w:txbxContent>
                </v:textbox>
              </v:shape>
            </w:pict>
          </mc:Fallback>
        </mc:AlternateContent>
      </w:r>
      <w:r>
        <w:rPr>
          <w:noProof/>
          <w:lang w:eastAsia="en-GB"/>
        </w:rPr>
        <mc:AlternateContent>
          <mc:Choice Requires="wps">
            <w:drawing>
              <wp:anchor distT="0" distB="0" distL="114300" distR="114300" simplePos="0" relativeHeight="251710464" behindDoc="0" locked="0" layoutInCell="1" allowOverlap="1" wp14:anchorId="107C7B15" wp14:editId="128A8350">
                <wp:simplePos x="0" y="0"/>
                <wp:positionH relativeFrom="column">
                  <wp:posOffset>809625</wp:posOffset>
                </wp:positionH>
                <wp:positionV relativeFrom="paragraph">
                  <wp:posOffset>243205</wp:posOffset>
                </wp:positionV>
                <wp:extent cx="238125" cy="295275"/>
                <wp:effectExtent l="57150" t="19050" r="66675" b="85725"/>
                <wp:wrapNone/>
                <wp:docPr id="25" name="Straight Arrow Connector 25"/>
                <wp:cNvGraphicFramePr/>
                <a:graphic xmlns:a="http://schemas.openxmlformats.org/drawingml/2006/main">
                  <a:graphicData uri="http://schemas.microsoft.com/office/word/2010/wordprocessingShape">
                    <wps:wsp>
                      <wps:cNvCnPr/>
                      <wps:spPr>
                        <a:xfrm flipH="1">
                          <a:off x="0" y="0"/>
                          <a:ext cx="238125" cy="295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392DF" id="Straight Arrow Connector 25" o:spid="_x0000_s1026" type="#_x0000_t32" style="position:absolute;margin-left:63.75pt;margin-top:19.15pt;width:18.75pt;height:23.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" strokecolor="#4f81bd [3204]" strokeweight="2pt">
                <v:stroke endarrow="open"/>
                <v:shadow on="t" color="black" opacity="24903f" origin=",.5" offset="0,.55556mm"/>
              </v:shape>
            </w:pict>
          </mc:Fallback>
        </mc:AlternateContent>
      </w:r>
    </w:p>
    <w:p w:rsidR="00770692" w:rsidRPr="00F0212D" w:rsidRDefault="00770692" w:rsidP="00770692">
      <w:r>
        <w:rPr>
          <w:noProof/>
          <w:lang w:eastAsia="en-GB"/>
        </w:rPr>
        <mc:AlternateContent>
          <mc:Choice Requires="wps">
            <w:drawing>
              <wp:anchor distT="0" distB="0" distL="114300" distR="114300" simplePos="0" relativeHeight="251699200" behindDoc="0" locked="0" layoutInCell="1" allowOverlap="1" wp14:anchorId="66DC4DC1" wp14:editId="2C9FE012">
                <wp:simplePos x="0" y="0"/>
                <wp:positionH relativeFrom="column">
                  <wp:posOffset>4210050</wp:posOffset>
                </wp:positionH>
                <wp:positionV relativeFrom="paragraph">
                  <wp:posOffset>212725</wp:posOffset>
                </wp:positionV>
                <wp:extent cx="1066800" cy="323850"/>
                <wp:effectExtent l="0" t="0" r="19050" b="19050"/>
                <wp:wrapNone/>
                <wp:docPr id="35" name="Flowchart: Process 35"/>
                <wp:cNvGraphicFramePr/>
                <a:graphic xmlns:a="http://schemas.openxmlformats.org/drawingml/2006/main">
                  <a:graphicData uri="http://schemas.microsoft.com/office/word/2010/wordprocessingShape">
                    <wps:wsp>
                      <wps:cNvSpPr/>
                      <wps:spPr>
                        <a:xfrm>
                          <a:off x="0" y="0"/>
                          <a:ext cx="1066800" cy="3238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jc w:val="center"/>
                            </w:pPr>
                            <w:r>
                              <w:t>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C4DC1" id="Flowchart: Process 35" o:spid="_x0000_s1032" type="#_x0000_t109" style="position:absolute;margin-left:331.5pt;margin-top:16.75pt;width:84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" fillcolor="#4f81bd [3204]" strokecolor="#243f60 [1604]" strokeweight="2pt">
                <v:textbox>
                  <w:txbxContent>
                    <w:p w:rsidR="00770692" w:rsidRDefault="00770692" w:rsidP="00770692">
                      <w:pPr>
                        <w:jc w:val="center"/>
                      </w:pPr>
                      <w:r>
                        <w:t>direct</w:t>
                      </w:r>
                    </w:p>
                  </w:txbxContent>
                </v:textbox>
              </v:shape>
            </w:pict>
          </mc:Fallback>
        </mc:AlternateContent>
      </w:r>
      <w:r>
        <w:rPr>
          <w:noProof/>
          <w:lang w:eastAsia="en-GB"/>
        </w:rPr>
        <mc:AlternateContent>
          <mc:Choice Requires="wps">
            <w:drawing>
              <wp:anchor distT="0" distB="0" distL="114300" distR="114300" simplePos="0" relativeHeight="251697152" behindDoc="0" locked="0" layoutInCell="1" allowOverlap="1" wp14:anchorId="0C63EF27" wp14:editId="70DA721F">
                <wp:simplePos x="0" y="0"/>
                <wp:positionH relativeFrom="column">
                  <wp:posOffset>228600</wp:posOffset>
                </wp:positionH>
                <wp:positionV relativeFrom="paragraph">
                  <wp:posOffset>215265</wp:posOffset>
                </wp:positionV>
                <wp:extent cx="1038225" cy="304800"/>
                <wp:effectExtent l="0" t="0" r="28575" b="19050"/>
                <wp:wrapNone/>
                <wp:docPr id="34" name="Flowchart: Process 34"/>
                <wp:cNvGraphicFramePr/>
                <a:graphic xmlns:a="http://schemas.openxmlformats.org/drawingml/2006/main">
                  <a:graphicData uri="http://schemas.microsoft.com/office/word/2010/wordprocessingShape">
                    <wps:wsp>
                      <wps:cNvSpPr/>
                      <wps:spPr>
                        <a:xfrm>
                          <a:off x="0" y="0"/>
                          <a:ext cx="1038225" cy="3048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jc w:val="center"/>
                            </w:pPr>
                            <w:r>
                              <w:t>indirect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EF27" id="Flowchart: Process 34" o:spid="_x0000_s1033" type="#_x0000_t109" style="position:absolute;margin-left:18pt;margin-top:16.95pt;width:81.7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" fillcolor="#4f81bd [3204]" strokecolor="#243f60 [1604]" strokeweight="2pt">
                <v:textbox>
                  <w:txbxContent>
                    <w:p w:rsidR="00770692" w:rsidRDefault="00770692" w:rsidP="00770692">
                      <w:pPr>
                        <w:jc w:val="center"/>
                      </w:pPr>
                      <w:r>
                        <w:t>indirect</w:t>
                      </w:r>
                    </w:p>
                  </w:txbxContent>
                </v:textbox>
              </v:shape>
            </w:pict>
          </mc:Fallback>
        </mc:AlternateContent>
      </w:r>
    </w:p>
    <w:p w:rsidR="00770692" w:rsidRPr="00F0212D" w:rsidRDefault="00770692" w:rsidP="00770692">
      <w:r>
        <w:rPr>
          <w:noProof/>
          <w:lang w:eastAsia="en-GB"/>
        </w:rPr>
        <mc:AlternateContent>
          <mc:Choice Requires="wps">
            <w:drawing>
              <wp:anchor distT="0" distB="0" distL="114300" distR="114300" simplePos="0" relativeHeight="251672576" behindDoc="0" locked="0" layoutInCell="1" allowOverlap="1" wp14:anchorId="07590FFE" wp14:editId="7EC73925">
                <wp:simplePos x="0" y="0"/>
                <wp:positionH relativeFrom="column">
                  <wp:posOffset>8791575</wp:posOffset>
                </wp:positionH>
                <wp:positionV relativeFrom="paragraph">
                  <wp:posOffset>44450</wp:posOffset>
                </wp:positionV>
                <wp:extent cx="0" cy="1597025"/>
                <wp:effectExtent l="114300" t="38100" r="76200" b="79375"/>
                <wp:wrapNone/>
                <wp:docPr id="51" name="Straight Arrow Connector 51"/>
                <wp:cNvGraphicFramePr/>
                <a:graphic xmlns:a="http://schemas.openxmlformats.org/drawingml/2006/main">
                  <a:graphicData uri="http://schemas.microsoft.com/office/word/2010/wordprocessingShape">
                    <wps:wsp>
                      <wps:cNvCnPr/>
                      <wps:spPr>
                        <a:xfrm flipV="1">
                          <a:off x="0" y="0"/>
                          <a:ext cx="0" cy="15970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772080" id="Straight Arrow Connector 51" o:spid="_x0000_s1026" type="#_x0000_t32" style="position:absolute;margin-left:692.25pt;margin-top:3.5pt;width:0;height:125.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BE83149" wp14:editId="55B78646">
                <wp:simplePos x="0" y="0"/>
                <wp:positionH relativeFrom="column">
                  <wp:posOffset>5219700</wp:posOffset>
                </wp:positionH>
                <wp:positionV relativeFrom="paragraph">
                  <wp:posOffset>289560</wp:posOffset>
                </wp:positionV>
                <wp:extent cx="0" cy="342900"/>
                <wp:effectExtent l="95250" t="19050" r="114300" b="95250"/>
                <wp:wrapNone/>
                <wp:docPr id="299" name="Straight Arrow Connector 299"/>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w14:anchorId="71885EF8" id="Straight Arrow Connector 299" o:spid="_x0000_s1026" type="#_x0000_t32" style="position:absolute;margin-left:411pt;margin-top:22.8pt;width:0;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66432" behindDoc="0" locked="0" layoutInCell="1" allowOverlap="1" wp14:anchorId="7CA71394" wp14:editId="30A7010A">
                <wp:simplePos x="0" y="0"/>
                <wp:positionH relativeFrom="column">
                  <wp:posOffset>5276850</wp:posOffset>
                </wp:positionH>
                <wp:positionV relativeFrom="paragraph">
                  <wp:posOffset>82550</wp:posOffset>
                </wp:positionV>
                <wp:extent cx="2371725" cy="562610"/>
                <wp:effectExtent l="38100" t="38100" r="85725" b="123190"/>
                <wp:wrapNone/>
                <wp:docPr id="300" name="Straight Arrow Connector 300"/>
                <wp:cNvGraphicFramePr/>
                <a:graphic xmlns:a="http://schemas.openxmlformats.org/drawingml/2006/main">
                  <a:graphicData uri="http://schemas.microsoft.com/office/word/2010/wordprocessingShape">
                    <wps:wsp>
                      <wps:cNvCnPr/>
                      <wps:spPr>
                        <a:xfrm>
                          <a:off x="0" y="0"/>
                          <a:ext cx="2371725" cy="56261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B7BA87" id="Straight Arrow Connector 300" o:spid="_x0000_s1026" type="#_x0000_t32" style="position:absolute;margin-left:415.5pt;margin-top:6.5pt;width:186.75pt;height:4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95104" behindDoc="0" locked="0" layoutInCell="1" allowOverlap="1" wp14:anchorId="11DFA23F" wp14:editId="4B5FF48C">
                <wp:simplePos x="0" y="0"/>
                <wp:positionH relativeFrom="column">
                  <wp:posOffset>4048125</wp:posOffset>
                </wp:positionH>
                <wp:positionV relativeFrom="paragraph">
                  <wp:posOffset>-3175</wp:posOffset>
                </wp:positionV>
                <wp:extent cx="133350" cy="75565"/>
                <wp:effectExtent l="38100" t="38100" r="57150" b="95885"/>
                <wp:wrapNone/>
                <wp:docPr id="314" name="Straight Arrow Connector 314"/>
                <wp:cNvGraphicFramePr/>
                <a:graphic xmlns:a="http://schemas.openxmlformats.org/drawingml/2006/main">
                  <a:graphicData uri="http://schemas.microsoft.com/office/word/2010/wordprocessingShape">
                    <wps:wsp>
                      <wps:cNvCnPr/>
                      <wps:spPr>
                        <a:xfrm flipV="1">
                          <a:off x="0" y="0"/>
                          <a:ext cx="133350" cy="7556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F158C9" id="Straight Arrow Connector 314" o:spid="_x0000_s1026" type="#_x0000_t32" style="position:absolute;margin-left:318.75pt;margin-top:-.25pt;width:10.5pt;height:5.9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" strokecolor="#4f81bd"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68480" behindDoc="0" locked="0" layoutInCell="1" allowOverlap="1" wp14:anchorId="3B357866" wp14:editId="0D58BD38">
                <wp:simplePos x="0" y="0"/>
                <wp:positionH relativeFrom="column">
                  <wp:posOffset>1295400</wp:posOffset>
                </wp:positionH>
                <wp:positionV relativeFrom="paragraph">
                  <wp:posOffset>15875</wp:posOffset>
                </wp:positionV>
                <wp:extent cx="151765" cy="56515"/>
                <wp:effectExtent l="38100" t="57150" r="19685" b="114935"/>
                <wp:wrapNone/>
                <wp:docPr id="40" name="Straight Arrow Connector 40"/>
                <wp:cNvGraphicFramePr/>
                <a:graphic xmlns:a="http://schemas.openxmlformats.org/drawingml/2006/main">
                  <a:graphicData uri="http://schemas.microsoft.com/office/word/2010/wordprocessingShape">
                    <wps:wsp>
                      <wps:cNvCnPr/>
                      <wps:spPr>
                        <a:xfrm flipH="1" flipV="1">
                          <a:off x="0" y="0"/>
                          <a:ext cx="151765" cy="5651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6E8145" id="Straight Arrow Connector 40" o:spid="_x0000_s1026" type="#_x0000_t32" style="position:absolute;margin-left:102pt;margin-top:1.25pt;width:11.95pt;height:4.4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94080" behindDoc="0" locked="0" layoutInCell="1" allowOverlap="1" wp14:anchorId="205FD0DB" wp14:editId="16DC2E4A">
                <wp:simplePos x="0" y="0"/>
                <wp:positionH relativeFrom="column">
                  <wp:posOffset>3972560</wp:posOffset>
                </wp:positionH>
                <wp:positionV relativeFrom="paragraph">
                  <wp:posOffset>89535</wp:posOffset>
                </wp:positionV>
                <wp:extent cx="45085" cy="45085"/>
                <wp:effectExtent l="0" t="0" r="12065" b="12065"/>
                <wp:wrapNone/>
                <wp:docPr id="312" name="Flowchart: Connector 312"/>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7352B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12" o:spid="_x0000_s1026" type="#_x0000_t120" style="position:absolute;margin-left:312.8pt;margin-top:7.05pt;width:3.55pt;height:3.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" fillcolor="#4f81bd" strokecolor="#385d8a" strokeweight="2pt"/>
            </w:pict>
          </mc:Fallback>
        </mc:AlternateContent>
      </w:r>
      <w:r>
        <w:rPr>
          <w:noProof/>
          <w:lang w:eastAsia="en-GB"/>
        </w:rPr>
        <mc:AlternateContent>
          <mc:Choice Requires="wps">
            <w:drawing>
              <wp:anchor distT="0" distB="0" distL="114300" distR="114300" simplePos="0" relativeHeight="251692032" behindDoc="0" locked="0" layoutInCell="1" allowOverlap="1" wp14:anchorId="17E8805C" wp14:editId="4D911B18">
                <wp:simplePos x="0" y="0"/>
                <wp:positionH relativeFrom="column">
                  <wp:posOffset>3733800</wp:posOffset>
                </wp:positionH>
                <wp:positionV relativeFrom="paragraph">
                  <wp:posOffset>177800</wp:posOffset>
                </wp:positionV>
                <wp:extent cx="45085" cy="45085"/>
                <wp:effectExtent l="0" t="0" r="12065" b="12065"/>
                <wp:wrapNone/>
                <wp:docPr id="311" name="Flowchart: Connector 311"/>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786122" id="Flowchart: Connector 311" o:spid="_x0000_s1026" type="#_x0000_t120" style="position:absolute;margin-left:294pt;margin-top:14pt;width:3.55pt;height:3.5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" fillcolor="#4f81bd" strokecolor="#385d8a" strokeweight="2pt"/>
            </w:pict>
          </mc:Fallback>
        </mc:AlternateContent>
      </w:r>
      <w:r>
        <w:rPr>
          <w:noProof/>
          <w:lang w:eastAsia="en-GB"/>
        </w:rPr>
        <mc:AlternateContent>
          <mc:Choice Requires="wps">
            <w:drawing>
              <wp:anchor distT="0" distB="0" distL="114300" distR="114300" simplePos="0" relativeHeight="251689984" behindDoc="0" locked="0" layoutInCell="1" allowOverlap="1" wp14:anchorId="52C9411B" wp14:editId="0DD39D67">
                <wp:simplePos x="0" y="0"/>
                <wp:positionH relativeFrom="column">
                  <wp:posOffset>3448050</wp:posOffset>
                </wp:positionH>
                <wp:positionV relativeFrom="paragraph">
                  <wp:posOffset>285115</wp:posOffset>
                </wp:positionV>
                <wp:extent cx="45085" cy="45085"/>
                <wp:effectExtent l="0" t="0" r="12065" b="12065"/>
                <wp:wrapNone/>
                <wp:docPr id="309" name="Flowchart: Connector 309"/>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E9BA59" id="Flowchart: Connector 309" o:spid="_x0000_s1026" type="#_x0000_t120" style="position:absolute;margin-left:271.5pt;margin-top:22.45pt;width:3.55pt;height:3.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" fillcolor="#4f81bd" strokecolor="#385d8a" strokeweight="2pt"/>
            </w:pict>
          </mc:Fallback>
        </mc:AlternateContent>
      </w:r>
      <w:r>
        <w:rPr>
          <w:noProof/>
          <w:lang w:eastAsia="en-GB"/>
        </w:rPr>
        <mc:AlternateContent>
          <mc:Choice Requires="wps">
            <w:drawing>
              <wp:anchor distT="0" distB="0" distL="114300" distR="114300" simplePos="0" relativeHeight="251676672" behindDoc="0" locked="0" layoutInCell="1" allowOverlap="1" wp14:anchorId="0A4A1DD0" wp14:editId="58665A2D">
                <wp:simplePos x="0" y="0"/>
                <wp:positionH relativeFrom="column">
                  <wp:posOffset>1933575</wp:posOffset>
                </wp:positionH>
                <wp:positionV relativeFrom="paragraph">
                  <wp:posOffset>217805</wp:posOffset>
                </wp:positionV>
                <wp:extent cx="45085" cy="45085"/>
                <wp:effectExtent l="0" t="0" r="12065" b="12065"/>
                <wp:wrapNone/>
                <wp:docPr id="294" name="Flowchart: Connector 294"/>
                <wp:cNvGraphicFramePr/>
                <a:graphic xmlns:a="http://schemas.openxmlformats.org/drawingml/2006/main">
                  <a:graphicData uri="http://schemas.microsoft.com/office/word/2010/wordprocessingShape">
                    <wps:wsp>
                      <wps:cNvSpPr/>
                      <wps:spPr>
                        <a:xfrm flipV="1">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100BD" id="Flowchart: Connector 294" o:spid="_x0000_s1026" type="#_x0000_t120" style="position:absolute;margin-left:152.25pt;margin-top:17.15pt;width:3.55pt;height:3.55pt;flip:y;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" fillcolor="#4f81bd" strokecolor="#385d8a" strokeweight="2pt"/>
            </w:pict>
          </mc:Fallback>
        </mc:AlternateContent>
      </w:r>
      <w:r>
        <w:rPr>
          <w:noProof/>
          <w:lang w:eastAsia="en-GB"/>
        </w:rPr>
        <mc:AlternateContent>
          <mc:Choice Requires="wps">
            <w:drawing>
              <wp:anchor distT="0" distB="0" distL="114300" distR="114300" simplePos="0" relativeHeight="251675648" behindDoc="0" locked="0" layoutInCell="1" allowOverlap="1" wp14:anchorId="699E513A" wp14:editId="799F18F3">
                <wp:simplePos x="0" y="0"/>
                <wp:positionH relativeFrom="column">
                  <wp:posOffset>1717040</wp:posOffset>
                </wp:positionH>
                <wp:positionV relativeFrom="paragraph">
                  <wp:posOffset>151765</wp:posOffset>
                </wp:positionV>
                <wp:extent cx="45085" cy="45085"/>
                <wp:effectExtent l="0" t="0" r="12065" b="12065"/>
                <wp:wrapNone/>
                <wp:docPr id="293" name="Flowchart: Connector 29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0EE5AC" id="Flowchart: Connector 293" o:spid="_x0000_s1026" type="#_x0000_t120" style="position:absolute;margin-left:135.2pt;margin-top:11.95pt;width:3.55pt;height: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" fillcolor="#4f81bd" strokecolor="#385d8a" strokeweight="2pt"/>
            </w:pict>
          </mc:Fallback>
        </mc:AlternateContent>
      </w:r>
      <w:r>
        <w:rPr>
          <w:noProof/>
          <w:lang w:eastAsia="en-GB"/>
        </w:rPr>
        <mc:AlternateContent>
          <mc:Choice Requires="wps">
            <w:drawing>
              <wp:anchor distT="0" distB="0" distL="114300" distR="114300" simplePos="0" relativeHeight="251674624" behindDoc="0" locked="0" layoutInCell="1" allowOverlap="1" wp14:anchorId="678D1E48" wp14:editId="2BCFA1AD">
                <wp:simplePos x="0" y="0"/>
                <wp:positionH relativeFrom="column">
                  <wp:posOffset>1511935</wp:posOffset>
                </wp:positionH>
                <wp:positionV relativeFrom="paragraph">
                  <wp:posOffset>70485</wp:posOffset>
                </wp:positionV>
                <wp:extent cx="45085" cy="45085"/>
                <wp:effectExtent l="0" t="0" r="12065" b="12065"/>
                <wp:wrapNone/>
                <wp:docPr id="292" name="Flowchart: Connector 292"/>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CAA2D0" id="Flowchart: Connector 292" o:spid="_x0000_s1026" type="#_x0000_t120" style="position:absolute;margin-left:119.05pt;margin-top:5.55pt;width:3.55pt;height:3.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" fillcolor="#4f81bd" strokecolor="#385d8a" strokeweight="2pt"/>
            </w:pict>
          </mc:Fallback>
        </mc:AlternateContent>
      </w:r>
      <w:r>
        <w:rPr>
          <w:noProof/>
          <w:lang w:eastAsia="en-GB"/>
        </w:rPr>
        <mc:AlternateContent>
          <mc:Choice Requires="wps">
            <w:drawing>
              <wp:anchor distT="0" distB="0" distL="114300" distR="114300" simplePos="0" relativeHeight="251704320" behindDoc="0" locked="0" layoutInCell="1" allowOverlap="1" wp14:anchorId="577A2471" wp14:editId="03D4DE8B">
                <wp:simplePos x="0" y="0"/>
                <wp:positionH relativeFrom="column">
                  <wp:posOffset>3876675</wp:posOffset>
                </wp:positionH>
                <wp:positionV relativeFrom="paragraph">
                  <wp:posOffset>215900</wp:posOffset>
                </wp:positionV>
                <wp:extent cx="333375" cy="428625"/>
                <wp:effectExtent l="57150" t="19050" r="66675" b="85725"/>
                <wp:wrapNone/>
                <wp:docPr id="298" name="Straight Arrow Connector 298"/>
                <wp:cNvGraphicFramePr/>
                <a:graphic xmlns:a="http://schemas.openxmlformats.org/drawingml/2006/main">
                  <a:graphicData uri="http://schemas.microsoft.com/office/word/2010/wordprocessingShape">
                    <wps:wsp>
                      <wps:cNvCnPr/>
                      <wps:spPr>
                        <a:xfrm flipH="1">
                          <a:off x="0" y="0"/>
                          <a:ext cx="333375" cy="4286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FE3DE92" id="Straight Arrow Connector 298" o:spid="_x0000_s1026" type="#_x0000_t32" style="position:absolute;margin-left:305.25pt;margin-top:17pt;width:26.25pt;height:33.75pt;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707392" behindDoc="0" locked="0" layoutInCell="1" allowOverlap="1" wp14:anchorId="186A25A8" wp14:editId="3B33697C">
                <wp:simplePos x="0" y="0"/>
                <wp:positionH relativeFrom="column">
                  <wp:posOffset>-438150</wp:posOffset>
                </wp:positionH>
                <wp:positionV relativeFrom="paragraph">
                  <wp:posOffset>168275</wp:posOffset>
                </wp:positionV>
                <wp:extent cx="666750" cy="600075"/>
                <wp:effectExtent l="57150" t="19050" r="57150" b="85725"/>
                <wp:wrapNone/>
                <wp:docPr id="19" name="Straight Arrow Connector 19"/>
                <wp:cNvGraphicFramePr/>
                <a:graphic xmlns:a="http://schemas.openxmlformats.org/drawingml/2006/main">
                  <a:graphicData uri="http://schemas.microsoft.com/office/word/2010/wordprocessingShape">
                    <wps:wsp>
                      <wps:cNvCnPr/>
                      <wps:spPr>
                        <a:xfrm flipH="1">
                          <a:off x="0" y="0"/>
                          <a:ext cx="666750" cy="6000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1A4BB5" id="Straight Arrow Connector 19" o:spid="_x0000_s1026" type="#_x0000_t32" style="position:absolute;margin-left:-34.5pt;margin-top:13.25pt;width:52.5pt;height:47.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" strokecolor="#4f81bd [3204]" strokeweight="2pt">
                <v:stroke endarrow="open"/>
                <v:shadow on="t" color="black" opacity="24903f" origin=",.5" offset="0,.55556mm"/>
              </v:shape>
            </w:pict>
          </mc:Fallback>
        </mc:AlternateContent>
      </w:r>
    </w:p>
    <w:p w:rsidR="00770692" w:rsidRDefault="00770692" w:rsidP="00770692">
      <w:r>
        <w:rPr>
          <w:noProof/>
          <w:lang w:eastAsia="en-GB"/>
        </w:rPr>
        <mc:AlternateContent>
          <mc:Choice Requires="wps">
            <w:drawing>
              <wp:anchor distT="0" distB="0" distL="114300" distR="114300" simplePos="0" relativeHeight="251667456" behindDoc="0" locked="0" layoutInCell="1" allowOverlap="1" wp14:anchorId="3E629084" wp14:editId="664EE2F4">
                <wp:simplePos x="0" y="0"/>
                <wp:positionH relativeFrom="column">
                  <wp:posOffset>114300</wp:posOffset>
                </wp:positionH>
                <wp:positionV relativeFrom="paragraph">
                  <wp:posOffset>302895</wp:posOffset>
                </wp:positionV>
                <wp:extent cx="282575" cy="1863725"/>
                <wp:effectExtent l="47625" t="9525" r="69850" b="88900"/>
                <wp:wrapNone/>
                <wp:docPr id="310" name="Right Brace 310"/>
                <wp:cNvGraphicFramePr/>
                <a:graphic xmlns:a="http://schemas.openxmlformats.org/drawingml/2006/main">
                  <a:graphicData uri="http://schemas.microsoft.com/office/word/2010/wordprocessingShape">
                    <wps:wsp>
                      <wps:cNvSpPr/>
                      <wps:spPr>
                        <a:xfrm rot="5400000">
                          <a:off x="0" y="0"/>
                          <a:ext cx="282575" cy="1863725"/>
                        </a:xfrm>
                        <a:prstGeom prst="rightBrace">
                          <a:avLst>
                            <a:gd name="adj1" fmla="val 190591"/>
                            <a:gd name="adj2" fmla="val 54542"/>
                          </a:avLst>
                        </a:prstGeom>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F8C86" id="Right Brace 310" o:spid="_x0000_s1026" type="#_x0000_t88" style="position:absolute;margin-left:9pt;margin-top:23.85pt;width:22.25pt;height:146.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" adj="6242,11781" strokecolor="#4f81bd [3204]" strokeweight="2pt">
                <v:shadow on="t" color="black" opacity="24903f" origin=",.5" offset="0,.55556mm"/>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B65A405" wp14:editId="05525DEA">
                <wp:simplePos x="0" y="0"/>
                <wp:positionH relativeFrom="column">
                  <wp:posOffset>752475</wp:posOffset>
                </wp:positionH>
                <wp:positionV relativeFrom="paragraph">
                  <wp:posOffset>245745</wp:posOffset>
                </wp:positionV>
                <wp:extent cx="1676400" cy="895350"/>
                <wp:effectExtent l="0" t="0" r="19050" b="19050"/>
                <wp:wrapNone/>
                <wp:docPr id="37" name="Flowchart: Process 37"/>
                <wp:cNvGraphicFramePr/>
                <a:graphic xmlns:a="http://schemas.openxmlformats.org/drawingml/2006/main">
                  <a:graphicData uri="http://schemas.microsoft.com/office/word/2010/wordprocessingShape">
                    <wps:wsp>
                      <wps:cNvSpPr/>
                      <wps:spPr>
                        <a:xfrm>
                          <a:off x="0" y="0"/>
                          <a:ext cx="1676400" cy="895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jc w:val="center"/>
                            </w:pPr>
                            <w:r>
                              <w:t>School visit or virtual sessions with LSA and/or parent + child to monitor progress against targets</w:t>
                            </w:r>
                          </w:p>
                          <w:p w:rsidR="00770692" w:rsidRDefault="00770692" w:rsidP="007706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A405" id="Flowchart: Process 37" o:spid="_x0000_s1034" type="#_x0000_t109" style="position:absolute;margin-left:59.25pt;margin-top:19.35pt;width:132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" fillcolor="#4f81bd [3204]" strokecolor="#243f60 [1604]" strokeweight="2pt">
                <v:textbox>
                  <w:txbxContent>
                    <w:p w:rsidR="00770692" w:rsidRDefault="00770692" w:rsidP="00770692">
                      <w:pPr>
                        <w:jc w:val="center"/>
                      </w:pPr>
                      <w:r>
                        <w:t>School visit or virtual sessions with LSA and/or parent + child to monitor progress against targets</w:t>
                      </w:r>
                    </w:p>
                    <w:p w:rsidR="00770692" w:rsidRDefault="00770692" w:rsidP="00770692">
                      <w:pPr>
                        <w:jc w:val="center"/>
                      </w:pPr>
                    </w:p>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43E9847E" wp14:editId="708CAF3C">
                <wp:simplePos x="0" y="0"/>
                <wp:positionH relativeFrom="column">
                  <wp:posOffset>3171825</wp:posOffset>
                </wp:positionH>
                <wp:positionV relativeFrom="paragraph">
                  <wp:posOffset>74295</wp:posOffset>
                </wp:positionV>
                <wp:extent cx="45085" cy="45085"/>
                <wp:effectExtent l="0" t="0" r="12065" b="12065"/>
                <wp:wrapNone/>
                <wp:docPr id="308" name="Flowchart: Connector 308"/>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D90835" id="Flowchart: Connector 308" o:spid="_x0000_s1026" type="#_x0000_t120" style="position:absolute;margin-left:249.75pt;margin-top:5.85pt;width:3.55pt;height:3.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" fillcolor="#4f81bd" strokecolor="#385d8a" strokeweight="2pt"/>
            </w:pict>
          </mc:Fallback>
        </mc:AlternateContent>
      </w:r>
      <w:r>
        <w:rPr>
          <w:noProof/>
          <w:lang w:eastAsia="en-GB"/>
        </w:rPr>
        <mc:AlternateContent>
          <mc:Choice Requires="wps">
            <w:drawing>
              <wp:anchor distT="0" distB="0" distL="114300" distR="114300" simplePos="0" relativeHeight="251687936" behindDoc="0" locked="0" layoutInCell="1" allowOverlap="1" wp14:anchorId="602B8C5A" wp14:editId="01B446C5">
                <wp:simplePos x="0" y="0"/>
                <wp:positionH relativeFrom="column">
                  <wp:posOffset>2931160</wp:posOffset>
                </wp:positionH>
                <wp:positionV relativeFrom="paragraph">
                  <wp:posOffset>264795</wp:posOffset>
                </wp:positionV>
                <wp:extent cx="45085" cy="45085"/>
                <wp:effectExtent l="0" t="0" r="12065" b="12065"/>
                <wp:wrapNone/>
                <wp:docPr id="307" name="Flowchart: Connector 307"/>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C4F3E" id="Flowchart: Connector 307" o:spid="_x0000_s1026" type="#_x0000_t120" style="position:absolute;margin-left:230.8pt;margin-top:20.85pt;width:3.55pt;height:3.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" fillcolor="#4f81bd" strokecolor="#385d8a" strokeweight="2pt"/>
            </w:pict>
          </mc:Fallback>
        </mc:AlternateContent>
      </w:r>
      <w:r>
        <w:rPr>
          <w:noProof/>
          <w:lang w:eastAsia="en-GB"/>
        </w:rPr>
        <mc:AlternateContent>
          <mc:Choice Requires="wps">
            <w:drawing>
              <wp:anchor distT="0" distB="0" distL="114300" distR="114300" simplePos="0" relativeHeight="251680768" behindDoc="0" locked="0" layoutInCell="1" allowOverlap="1" wp14:anchorId="7C0BA085" wp14:editId="651A0DEB">
                <wp:simplePos x="0" y="0"/>
                <wp:positionH relativeFrom="column">
                  <wp:posOffset>2650490</wp:posOffset>
                </wp:positionH>
                <wp:positionV relativeFrom="paragraph">
                  <wp:posOffset>274320</wp:posOffset>
                </wp:positionV>
                <wp:extent cx="45085" cy="45085"/>
                <wp:effectExtent l="0" t="0" r="12065" b="12065"/>
                <wp:wrapNone/>
                <wp:docPr id="297" name="Flowchart: Connector 297"/>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9A1AD7" id="Flowchart: Connector 297" o:spid="_x0000_s1026" type="#_x0000_t120" style="position:absolute;margin-left:208.7pt;margin-top:21.6pt;width:3.5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" fillcolor="#4f81bd" strokecolor="#385d8a" strokeweight="2pt"/>
            </w:pict>
          </mc:Fallback>
        </mc:AlternateContent>
      </w:r>
      <w:r>
        <w:rPr>
          <w:noProof/>
          <w:lang w:eastAsia="en-GB"/>
        </w:rPr>
        <mc:AlternateContent>
          <mc:Choice Requires="wps">
            <w:drawing>
              <wp:anchor distT="0" distB="0" distL="114300" distR="114300" simplePos="0" relativeHeight="251678720" behindDoc="0" locked="0" layoutInCell="1" allowOverlap="1" wp14:anchorId="3394EE07" wp14:editId="737C4D78">
                <wp:simplePos x="0" y="0"/>
                <wp:positionH relativeFrom="column">
                  <wp:posOffset>2466975</wp:posOffset>
                </wp:positionH>
                <wp:positionV relativeFrom="paragraph">
                  <wp:posOffset>114935</wp:posOffset>
                </wp:positionV>
                <wp:extent cx="45085" cy="45085"/>
                <wp:effectExtent l="0" t="0" r="12065" b="12065"/>
                <wp:wrapNone/>
                <wp:docPr id="296" name="Flowchart: Connector 296"/>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3224B0" id="Flowchart: Connector 296" o:spid="_x0000_s1026" type="#_x0000_t120" style="position:absolute;margin-left:194.25pt;margin-top:9.05pt;width:3.55pt;height:3.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" fillcolor="#4f81bd" strokecolor="#385d8a" strokeweight="2pt"/>
            </w:pict>
          </mc:Fallback>
        </mc:AlternateContent>
      </w:r>
      <w:r>
        <w:rPr>
          <w:noProof/>
          <w:lang w:eastAsia="en-GB"/>
        </w:rPr>
        <mc:AlternateContent>
          <mc:Choice Requires="wps">
            <w:drawing>
              <wp:anchor distT="0" distB="0" distL="114300" distR="114300" simplePos="0" relativeHeight="251677696" behindDoc="0" locked="0" layoutInCell="1" allowOverlap="1" wp14:anchorId="02B4E703" wp14:editId="710F1FA6">
                <wp:simplePos x="0" y="0"/>
                <wp:positionH relativeFrom="column">
                  <wp:posOffset>2190750</wp:posOffset>
                </wp:positionH>
                <wp:positionV relativeFrom="paragraph">
                  <wp:posOffset>7620</wp:posOffset>
                </wp:positionV>
                <wp:extent cx="45085" cy="45085"/>
                <wp:effectExtent l="0" t="0" r="12065" b="12065"/>
                <wp:wrapNone/>
                <wp:docPr id="295" name="Flowchart: Connector 295"/>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1F0689" id="Flowchart: Connector 295" o:spid="_x0000_s1026" type="#_x0000_t120" style="position:absolute;margin-left:172.5pt;margin-top:.6pt;width:3.55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" fillcolor="#4f81bd" strokecolor="#385d8a" strokeweight="2pt"/>
            </w:pict>
          </mc:Fallback>
        </mc:AlternateContent>
      </w:r>
      <w:r>
        <w:rPr>
          <w:noProof/>
          <w:lang w:eastAsia="en-GB"/>
        </w:rPr>
        <mc:AlternateContent>
          <mc:Choice Requires="wps">
            <w:drawing>
              <wp:anchor distT="0" distB="0" distL="114300" distR="114300" simplePos="0" relativeHeight="251701248" behindDoc="0" locked="0" layoutInCell="1" allowOverlap="1" wp14:anchorId="6C3E2109" wp14:editId="26863F3F">
                <wp:simplePos x="0" y="0"/>
                <wp:positionH relativeFrom="column">
                  <wp:posOffset>5105400</wp:posOffset>
                </wp:positionH>
                <wp:positionV relativeFrom="paragraph">
                  <wp:posOffset>293370</wp:posOffset>
                </wp:positionV>
                <wp:extent cx="1790700" cy="600075"/>
                <wp:effectExtent l="0" t="0" r="19050" b="28575"/>
                <wp:wrapNone/>
                <wp:docPr id="42" name="Flowchart: Process 42"/>
                <wp:cNvGraphicFramePr/>
                <a:graphic xmlns:a="http://schemas.openxmlformats.org/drawingml/2006/main">
                  <a:graphicData uri="http://schemas.microsoft.com/office/word/2010/wordprocessingShape">
                    <wps:wsp>
                      <wps:cNvSpPr/>
                      <wps:spPr>
                        <a:xfrm>
                          <a:off x="0" y="0"/>
                          <a:ext cx="1790700" cy="6000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r>
                              <w:t>Rolling block of therapy, every other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E2109" id="Flowchart: Process 42" o:spid="_x0000_s1035" type="#_x0000_t109" style="position:absolute;margin-left:402pt;margin-top:23.1pt;width:141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" fillcolor="#4f81bd [3204]" strokecolor="#243f60 [1604]" strokeweight="2pt">
                <v:textbox>
                  <w:txbxContent>
                    <w:p w:rsidR="00770692" w:rsidRDefault="00770692" w:rsidP="00770692">
                      <w:r>
                        <w:t>Rolling block of therapy, every other week</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073519CC" wp14:editId="1B2B6CA5">
                <wp:simplePos x="0" y="0"/>
                <wp:positionH relativeFrom="column">
                  <wp:posOffset>3352800</wp:posOffset>
                </wp:positionH>
                <wp:positionV relativeFrom="paragraph">
                  <wp:posOffset>293370</wp:posOffset>
                </wp:positionV>
                <wp:extent cx="1343025" cy="539115"/>
                <wp:effectExtent l="0" t="0" r="28575" b="13335"/>
                <wp:wrapNone/>
                <wp:docPr id="41" name="Flowchart: Process 41"/>
                <wp:cNvGraphicFramePr/>
                <a:graphic xmlns:a="http://schemas.openxmlformats.org/drawingml/2006/main">
                  <a:graphicData uri="http://schemas.microsoft.com/office/word/2010/wordprocessingShape">
                    <wps:wsp>
                      <wps:cNvSpPr/>
                      <wps:spPr>
                        <a:xfrm>
                          <a:off x="0" y="0"/>
                          <a:ext cx="1343025" cy="5391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r>
                              <w:t>Intensive weekly therapy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19CC" id="Flowchart: Process 41" o:spid="_x0000_s1036" type="#_x0000_t109" style="position:absolute;margin-left:264pt;margin-top:23.1pt;width:105.75pt;height:42.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" fillcolor="#4f81bd [3204]" strokecolor="#243f60 [1604]" strokeweight="2pt">
                <v:textbox>
                  <w:txbxContent>
                    <w:p w:rsidR="00770692" w:rsidRDefault="00770692" w:rsidP="00770692">
                      <w:r>
                        <w:t>Intensive weekly therapy</w:t>
                      </w:r>
                    </w:p>
                  </w:txbxContent>
                </v:textbox>
              </v:shape>
            </w:pict>
          </mc:Fallback>
        </mc:AlternateContent>
      </w:r>
    </w:p>
    <w:p w:rsidR="00770692" w:rsidRPr="00F0212D" w:rsidRDefault="00770692" w:rsidP="00770692">
      <w:pPr>
        <w:tabs>
          <w:tab w:val="left" w:pos="3840"/>
        </w:tabs>
      </w:pPr>
      <w:r>
        <w:rPr>
          <w:noProof/>
          <w:lang w:eastAsia="en-GB"/>
        </w:rPr>
        <mc:AlternateContent>
          <mc:Choice Requires="wps">
            <w:drawing>
              <wp:anchor distT="0" distB="0" distL="114300" distR="114300" simplePos="0" relativeHeight="251664384" behindDoc="0" locked="0" layoutInCell="1" allowOverlap="1" wp14:anchorId="6BF3BEFE" wp14:editId="00F31A4D">
                <wp:simplePos x="0" y="0"/>
                <wp:positionH relativeFrom="column">
                  <wp:posOffset>7124700</wp:posOffset>
                </wp:positionH>
                <wp:positionV relativeFrom="paragraph">
                  <wp:posOffset>903605</wp:posOffset>
                </wp:positionV>
                <wp:extent cx="2371725" cy="101917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2371725" cy="1019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jc w:val="center"/>
                            </w:pPr>
                            <w:r>
                              <w:t>Transfer from HI caseload to local clinic if child shows slow progress which is attributed to a new diagnosis which is found to be the child’s primary need</w:t>
                            </w:r>
                          </w:p>
                          <w:p w:rsidR="00770692" w:rsidRDefault="00770692" w:rsidP="00770692"/>
                          <w:p w:rsidR="00770692" w:rsidRDefault="00770692" w:rsidP="007706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3BEFE" id="Rectangle 62" o:spid="_x0000_s1037" style="position:absolute;margin-left:561pt;margin-top:71.15pt;width:186.7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" fillcolor="#4f81bd [3204]" strokecolor="#243f60 [1604]" strokeweight="2pt">
                <v:textbox>
                  <w:txbxContent>
                    <w:p w:rsidR="00770692" w:rsidRDefault="00770692" w:rsidP="00770692">
                      <w:pPr>
                        <w:jc w:val="center"/>
                      </w:pPr>
                      <w:r>
                        <w:t>Transfer from HI caseload to local clinic if child shows slow progress which is attributed to a new diagnosis which is found to be the child’s primary need</w:t>
                      </w:r>
                    </w:p>
                    <w:p w:rsidR="00770692" w:rsidRDefault="00770692" w:rsidP="00770692"/>
                    <w:p w:rsidR="00770692" w:rsidRDefault="00770692" w:rsidP="00770692">
                      <w:pPr>
                        <w:jc w:val="center"/>
                      </w:pPr>
                    </w:p>
                  </w:txbxContent>
                </v:textbox>
              </v:rect>
            </w:pict>
          </mc:Fallback>
        </mc:AlternateContent>
      </w:r>
      <w:r>
        <w:rPr>
          <w:noProof/>
          <w:lang w:eastAsia="en-GB"/>
        </w:rPr>
        <mc:AlternateContent>
          <mc:Choice Requires="wps">
            <w:drawing>
              <wp:anchor distT="0" distB="0" distL="114300" distR="114300" simplePos="0" relativeHeight="251702272" behindDoc="0" locked="0" layoutInCell="1" allowOverlap="1" wp14:anchorId="0944B18D" wp14:editId="2B5C1CD5">
                <wp:simplePos x="0" y="0"/>
                <wp:positionH relativeFrom="column">
                  <wp:posOffset>6315075</wp:posOffset>
                </wp:positionH>
                <wp:positionV relativeFrom="paragraph">
                  <wp:posOffset>2256155</wp:posOffset>
                </wp:positionV>
                <wp:extent cx="3200400" cy="552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0040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r>
                              <w:t xml:space="preserve"> Monitoring by local ToD or Head of Unit if child attends HI Unit</w:t>
                            </w:r>
                          </w:p>
                          <w:p w:rsidR="00770692" w:rsidRDefault="00770692" w:rsidP="007706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4B18D" id="Rectangle 4" o:spid="_x0000_s1038" style="position:absolute;margin-left:497.25pt;margin-top:177.65pt;width:252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" fillcolor="#4f81bd [3204]" strokecolor="#243f60 [1604]" strokeweight="2pt">
                <v:textbox>
                  <w:txbxContent>
                    <w:p w:rsidR="00770692" w:rsidRDefault="00770692" w:rsidP="00770692">
                      <w:r>
                        <w:t xml:space="preserve"> Monitoring by local ToD or Head of Unit if child attends HI Unit</w:t>
                      </w:r>
                    </w:p>
                    <w:p w:rsidR="00770692" w:rsidRDefault="00770692" w:rsidP="00770692">
                      <w:pPr>
                        <w:jc w:val="center"/>
                      </w:pPr>
                    </w:p>
                  </w:txbxContent>
                </v:textbox>
              </v:rect>
            </w:pict>
          </mc:Fallback>
        </mc:AlternateContent>
      </w:r>
      <w:r>
        <w:rPr>
          <w:noProof/>
          <w:lang w:eastAsia="en-GB"/>
        </w:rPr>
        <mc:AlternateContent>
          <mc:Choice Requires="wps">
            <w:drawing>
              <wp:anchor distT="0" distB="0" distL="114300" distR="114300" simplePos="0" relativeHeight="251703296" behindDoc="0" locked="0" layoutInCell="1" allowOverlap="1" wp14:anchorId="07CAD59C" wp14:editId="0B7182AD">
                <wp:simplePos x="0" y="0"/>
                <wp:positionH relativeFrom="column">
                  <wp:posOffset>5657850</wp:posOffset>
                </wp:positionH>
                <wp:positionV relativeFrom="paragraph">
                  <wp:posOffset>1837055</wp:posOffset>
                </wp:positionV>
                <wp:extent cx="923925" cy="419100"/>
                <wp:effectExtent l="38100" t="38100" r="47625" b="114300"/>
                <wp:wrapNone/>
                <wp:docPr id="6" name="Straight Arrow Connector 6"/>
                <wp:cNvGraphicFramePr/>
                <a:graphic xmlns:a="http://schemas.openxmlformats.org/drawingml/2006/main">
                  <a:graphicData uri="http://schemas.microsoft.com/office/word/2010/wordprocessingShape">
                    <wps:wsp>
                      <wps:cNvCnPr/>
                      <wps:spPr>
                        <a:xfrm>
                          <a:off x="0" y="0"/>
                          <a:ext cx="923925" cy="4191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11DF6E0" id="Straight Arrow Connector 6" o:spid="_x0000_s1026" type="#_x0000_t32" style="position:absolute;margin-left:445.5pt;margin-top:144.65pt;width:72.75pt;height:3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" strokecolor="#4f81bd"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70528" behindDoc="0" locked="0" layoutInCell="1" allowOverlap="1" wp14:anchorId="1CAEDD23" wp14:editId="7B663EF9">
                <wp:simplePos x="0" y="0"/>
                <wp:positionH relativeFrom="column">
                  <wp:posOffset>4295775</wp:posOffset>
                </wp:positionH>
                <wp:positionV relativeFrom="paragraph">
                  <wp:posOffset>1560830</wp:posOffset>
                </wp:positionV>
                <wp:extent cx="1362075" cy="8001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362075"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r>
                              <w:t>In accordance with local discharge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DD23" id="Rectangle 48" o:spid="_x0000_s1039" style="position:absolute;margin-left:338.25pt;margin-top:122.9pt;width:107.2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" fillcolor="#4f81bd [3204]" strokecolor="#243f60 [1604]" strokeweight="2pt">
                <v:textbox>
                  <w:txbxContent>
                    <w:p w:rsidR="00770692" w:rsidRDefault="00770692" w:rsidP="00770692">
                      <w:r>
                        <w:t>In accordance with local discharge procedure</w:t>
                      </w:r>
                    </w:p>
                  </w:txbxContent>
                </v:textbox>
              </v:rect>
            </w:pict>
          </mc:Fallback>
        </mc:AlternateContent>
      </w:r>
      <w:r>
        <w:rPr>
          <w:noProof/>
          <w:lang w:eastAsia="en-GB"/>
        </w:rPr>
        <mc:AlternateContent>
          <mc:Choice Requires="wps">
            <w:drawing>
              <wp:anchor distT="0" distB="0" distL="114300" distR="114300" simplePos="0" relativeHeight="251671552" behindDoc="0" locked="0" layoutInCell="1" allowOverlap="1" wp14:anchorId="1C8AC1F2" wp14:editId="123F16F1">
                <wp:simplePos x="0" y="0"/>
                <wp:positionH relativeFrom="column">
                  <wp:posOffset>3457575</wp:posOffset>
                </wp:positionH>
                <wp:positionV relativeFrom="paragraph">
                  <wp:posOffset>1903730</wp:posOffset>
                </wp:positionV>
                <wp:extent cx="828675" cy="0"/>
                <wp:effectExtent l="0" t="76200" r="28575" b="152400"/>
                <wp:wrapNone/>
                <wp:docPr id="49" name="Straight Arrow Connector 49"/>
                <wp:cNvGraphicFramePr/>
                <a:graphic xmlns:a="http://schemas.openxmlformats.org/drawingml/2006/main">
                  <a:graphicData uri="http://schemas.microsoft.com/office/word/2010/wordprocessingShape">
                    <wps:wsp>
                      <wps:cNvCnPr/>
                      <wps:spPr>
                        <a:xfrm>
                          <a:off x="0" y="0"/>
                          <a:ext cx="8286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A424E5" id="Straight Arrow Connector 49" o:spid="_x0000_s1026" type="#_x0000_t32" style="position:absolute;margin-left:272.25pt;margin-top:149.9pt;width:65.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95FCD9B" wp14:editId="0B5F73AD">
                <wp:simplePos x="0" y="0"/>
                <wp:positionH relativeFrom="column">
                  <wp:posOffset>2105025</wp:posOffset>
                </wp:positionH>
                <wp:positionV relativeFrom="paragraph">
                  <wp:posOffset>1732280</wp:posOffset>
                </wp:positionV>
                <wp:extent cx="1343025" cy="285750"/>
                <wp:effectExtent l="0" t="0" r="28575" b="19050"/>
                <wp:wrapNone/>
                <wp:docPr id="46" name="Flowchart: Process 46"/>
                <wp:cNvGraphicFramePr/>
                <a:graphic xmlns:a="http://schemas.openxmlformats.org/drawingml/2006/main">
                  <a:graphicData uri="http://schemas.microsoft.com/office/word/2010/wordprocessingShape">
                    <wps:wsp>
                      <wps:cNvSpPr/>
                      <wps:spPr>
                        <a:xfrm>
                          <a:off x="0" y="0"/>
                          <a:ext cx="1343025" cy="2857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jc w:val="center"/>
                            </w:pPr>
                            <w:r>
                              <w:t xml:space="preserve">  Discharge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FCD9B" id="Flowchart: Process 46" o:spid="_x0000_s1040" type="#_x0000_t109" style="position:absolute;margin-left:165.75pt;margin-top:136.4pt;width:105.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" fillcolor="#4f81bd [3204]" strokecolor="#243f60 [1604]" strokeweight="2pt">
                <v:textbox>
                  <w:txbxContent>
                    <w:p w:rsidR="00770692" w:rsidRDefault="00770692" w:rsidP="00770692">
                      <w:pPr>
                        <w:jc w:val="center"/>
                      </w:pPr>
                      <w:r>
                        <w:t xml:space="preserve">  Discharge  </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67E56872" wp14:editId="66E4CAE2">
                <wp:simplePos x="0" y="0"/>
                <wp:positionH relativeFrom="column">
                  <wp:posOffset>2809875</wp:posOffset>
                </wp:positionH>
                <wp:positionV relativeFrom="paragraph">
                  <wp:posOffset>1360805</wp:posOffset>
                </wp:positionV>
                <wp:extent cx="0" cy="371475"/>
                <wp:effectExtent l="114300" t="19050" r="133350" b="85725"/>
                <wp:wrapNone/>
                <wp:docPr id="44" name="Straight Arrow Connector 44"/>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w14:anchorId="56FD31CE" id="Straight Arrow Connector 44" o:spid="_x0000_s1026" type="#_x0000_t32" style="position:absolute;margin-left:221.25pt;margin-top:107.15pt;width:0;height:29.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" strokecolor="#4f81bd [3204]"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98176" behindDoc="0" locked="0" layoutInCell="1" allowOverlap="1" wp14:anchorId="72482866" wp14:editId="5542CB43">
                <wp:simplePos x="0" y="0"/>
                <wp:positionH relativeFrom="column">
                  <wp:posOffset>6200775</wp:posOffset>
                </wp:positionH>
                <wp:positionV relativeFrom="paragraph">
                  <wp:posOffset>1294130</wp:posOffset>
                </wp:positionV>
                <wp:extent cx="923925" cy="0"/>
                <wp:effectExtent l="0" t="76200" r="28575" b="152400"/>
                <wp:wrapNone/>
                <wp:docPr id="2" name="Straight Arrow Connector 2"/>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A474B44" id="Straight Arrow Connector 2" o:spid="_x0000_s1026" type="#_x0000_t32" style="position:absolute;margin-left:488.25pt;margin-top:101.9pt;width:7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" strokecolor="#4f81bd" strokeweight="2pt">
                <v:stroke endarrow="open"/>
                <v:shadow on="t" color="black" opacity="24903f" origin=",.5" offset="0,.55556mm"/>
              </v:shape>
            </w:pict>
          </mc:Fallback>
        </mc:AlternateContent>
      </w:r>
      <w:r w:rsidRPr="000A658E">
        <w:rPr>
          <w:noProof/>
          <w:color w:val="FF0000"/>
          <w:lang w:eastAsia="en-GB"/>
        </w:rPr>
        <mc:AlternateContent>
          <mc:Choice Requires="wps">
            <w:drawing>
              <wp:anchor distT="0" distB="0" distL="114300" distR="114300" simplePos="0" relativeHeight="251686912" behindDoc="0" locked="0" layoutInCell="1" allowOverlap="1" wp14:anchorId="7E7CAD11" wp14:editId="10085C51">
                <wp:simplePos x="0" y="0"/>
                <wp:positionH relativeFrom="column">
                  <wp:posOffset>2807335</wp:posOffset>
                </wp:positionH>
                <wp:positionV relativeFrom="paragraph">
                  <wp:posOffset>908050</wp:posOffset>
                </wp:positionV>
                <wp:extent cx="45085" cy="45085"/>
                <wp:effectExtent l="0" t="0" r="12065" b="12065"/>
                <wp:wrapNone/>
                <wp:docPr id="306" name="Flowchart: Connector 306"/>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B50F75" id="Flowchart: Connector 306" o:spid="_x0000_s1026" type="#_x0000_t120" style="position:absolute;margin-left:221.05pt;margin-top:71.5pt;width:3.55pt;height:3.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" fillcolor="#4f81bd" strokecolor="#385d8a" strokeweight="2pt"/>
            </w:pict>
          </mc:Fallback>
        </mc:AlternateContent>
      </w:r>
      <w:r>
        <w:rPr>
          <w:noProof/>
          <w:lang w:eastAsia="en-GB"/>
        </w:rPr>
        <mc:AlternateContent>
          <mc:Choice Requires="wps">
            <w:drawing>
              <wp:anchor distT="0" distB="0" distL="114300" distR="114300" simplePos="0" relativeHeight="251684864" behindDoc="0" locked="0" layoutInCell="1" allowOverlap="1" wp14:anchorId="2BCA3BB6" wp14:editId="08617602">
                <wp:simplePos x="0" y="0"/>
                <wp:positionH relativeFrom="column">
                  <wp:posOffset>2797810</wp:posOffset>
                </wp:positionH>
                <wp:positionV relativeFrom="paragraph">
                  <wp:posOffset>690245</wp:posOffset>
                </wp:positionV>
                <wp:extent cx="45085" cy="45085"/>
                <wp:effectExtent l="0" t="0" r="12065" b="12065"/>
                <wp:wrapNone/>
                <wp:docPr id="304" name="Flowchart: Connector 304"/>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5D9849" id="Flowchart: Connector 304" o:spid="_x0000_s1026" type="#_x0000_t120" style="position:absolute;margin-left:220.3pt;margin-top:54.35pt;width:3.55pt;height:3.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" fillcolor="#4f81bd" strokecolor="#385d8a" strokeweight="2pt"/>
            </w:pict>
          </mc:Fallback>
        </mc:AlternateContent>
      </w:r>
      <w:r>
        <w:rPr>
          <w:noProof/>
          <w:lang w:eastAsia="en-GB"/>
        </w:rPr>
        <mc:AlternateContent>
          <mc:Choice Requires="wps">
            <w:drawing>
              <wp:anchor distT="0" distB="0" distL="114300" distR="114300" simplePos="0" relativeHeight="251683840" behindDoc="0" locked="0" layoutInCell="1" allowOverlap="1" wp14:anchorId="1DF8E9BE" wp14:editId="712BEEA5">
                <wp:simplePos x="0" y="0"/>
                <wp:positionH relativeFrom="column">
                  <wp:posOffset>2809875</wp:posOffset>
                </wp:positionH>
                <wp:positionV relativeFrom="paragraph">
                  <wp:posOffset>464185</wp:posOffset>
                </wp:positionV>
                <wp:extent cx="45085" cy="45085"/>
                <wp:effectExtent l="0" t="0" r="12065" b="12065"/>
                <wp:wrapNone/>
                <wp:docPr id="303" name="Flowchart: Connector 303"/>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6F42F" id="Flowchart: Connector 303" o:spid="_x0000_s1026" type="#_x0000_t120" style="position:absolute;margin-left:221.25pt;margin-top:36.55pt;width:3.5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" fillcolor="#4f81bd" strokecolor="#385d8a" strokeweight="2pt"/>
            </w:pict>
          </mc:Fallback>
        </mc:AlternateContent>
      </w:r>
      <w:r>
        <w:rPr>
          <w:noProof/>
          <w:lang w:eastAsia="en-GB"/>
        </w:rPr>
        <mc:AlternateContent>
          <mc:Choice Requires="wps">
            <w:drawing>
              <wp:anchor distT="0" distB="0" distL="114300" distR="114300" simplePos="0" relativeHeight="251681792" behindDoc="0" locked="0" layoutInCell="1" allowOverlap="1" wp14:anchorId="3D6F1ADD" wp14:editId="6A6671EA">
                <wp:simplePos x="0" y="0"/>
                <wp:positionH relativeFrom="column">
                  <wp:posOffset>2809875</wp:posOffset>
                </wp:positionH>
                <wp:positionV relativeFrom="paragraph">
                  <wp:posOffset>220345</wp:posOffset>
                </wp:positionV>
                <wp:extent cx="45085" cy="45085"/>
                <wp:effectExtent l="0" t="0" r="12065" b="12065"/>
                <wp:wrapNone/>
                <wp:docPr id="301" name="Flowchart: Connector 301"/>
                <wp:cNvGraphicFramePr/>
                <a:graphic xmlns:a="http://schemas.openxmlformats.org/drawingml/2006/main">
                  <a:graphicData uri="http://schemas.microsoft.com/office/word/2010/wordprocessingShape">
                    <wps:wsp>
                      <wps:cNvSpPr/>
                      <wps:spPr>
                        <a:xfrm>
                          <a:off x="0" y="0"/>
                          <a:ext cx="45085" cy="45085"/>
                        </a:xfrm>
                        <a:prstGeom prst="flowChartConnector">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4ABA1A" id="Flowchart: Connector 301" o:spid="_x0000_s1026" type="#_x0000_t120" style="position:absolute;margin-left:221.25pt;margin-top:17.35pt;width:3.55pt;height:3.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" fillcolor="#4f81bd" strokecolor="#385d8a" strokeweight="2pt"/>
            </w:pict>
          </mc:Fallback>
        </mc:AlternateContent>
      </w:r>
      <w:r>
        <w:rPr>
          <w:noProof/>
          <w:lang w:eastAsia="en-GB"/>
        </w:rPr>
        <mc:AlternateContent>
          <mc:Choice Requires="wps">
            <w:drawing>
              <wp:anchor distT="0" distB="0" distL="114300" distR="114300" simplePos="0" relativeHeight="251662336" behindDoc="0" locked="0" layoutInCell="1" allowOverlap="1" wp14:anchorId="772D11D8" wp14:editId="171284A1">
                <wp:simplePos x="0" y="0"/>
                <wp:positionH relativeFrom="column">
                  <wp:posOffset>7362190</wp:posOffset>
                </wp:positionH>
                <wp:positionV relativeFrom="paragraph">
                  <wp:posOffset>50165</wp:posOffset>
                </wp:positionV>
                <wp:extent cx="1133475" cy="462915"/>
                <wp:effectExtent l="0" t="0" r="28575" b="13335"/>
                <wp:wrapNone/>
                <wp:docPr id="43" name="Flowchart: Process 43"/>
                <wp:cNvGraphicFramePr/>
                <a:graphic xmlns:a="http://schemas.openxmlformats.org/drawingml/2006/main">
                  <a:graphicData uri="http://schemas.microsoft.com/office/word/2010/wordprocessingShape">
                    <wps:wsp>
                      <wps:cNvSpPr/>
                      <wps:spPr>
                        <a:xfrm>
                          <a:off x="0" y="0"/>
                          <a:ext cx="1133475" cy="4629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r>
                              <w:t xml:space="preserve">Short blocks of  1:1 sessions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D11D8" id="Flowchart: Process 43" o:spid="_x0000_s1041" type="#_x0000_t109" style="position:absolute;margin-left:579.7pt;margin-top:3.95pt;width:89.2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" fillcolor="#4f81bd [3204]" strokecolor="#243f60 [1604]" strokeweight="2pt">
                <v:textbox>
                  <w:txbxContent>
                    <w:p w:rsidR="00770692" w:rsidRDefault="00770692" w:rsidP="00770692">
                      <w:r>
                        <w:t xml:space="preserve">Short blocks of  1:1 sessions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C76E363" wp14:editId="37FE3112">
                <wp:simplePos x="0" y="0"/>
                <wp:positionH relativeFrom="column">
                  <wp:posOffset>57150</wp:posOffset>
                </wp:positionH>
                <wp:positionV relativeFrom="paragraph">
                  <wp:posOffset>1103630</wp:posOffset>
                </wp:positionV>
                <wp:extent cx="6143625" cy="266700"/>
                <wp:effectExtent l="0" t="0" r="28575" b="19050"/>
                <wp:wrapNone/>
                <wp:docPr id="38" name="Flowchart: Process 38"/>
                <wp:cNvGraphicFramePr/>
                <a:graphic xmlns:a="http://schemas.openxmlformats.org/drawingml/2006/main">
                  <a:graphicData uri="http://schemas.microsoft.com/office/word/2010/wordprocessingShape">
                    <wps:wsp>
                      <wps:cNvSpPr/>
                      <wps:spPr>
                        <a:xfrm>
                          <a:off x="0" y="0"/>
                          <a:ext cx="6143625" cy="2667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r>
                              <w:t xml:space="preserve">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E363" id="Flowchart: Process 38" o:spid="_x0000_s1042" type="#_x0000_t109" style="position:absolute;margin-left:4.5pt;margin-top:86.9pt;width:483.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" fillcolor="#4f81bd [3204]" strokecolor="#243f60 [1604]" strokeweight="2pt">
                <v:textbox>
                  <w:txbxContent>
                    <w:p w:rsidR="00770692" w:rsidRDefault="00770692" w:rsidP="00770692">
                      <w:r>
                        <w:t xml:space="preserve">                                                                              Review</w:t>
                      </w:r>
                    </w:p>
                  </w:txbxContent>
                </v:textbox>
              </v:shape>
            </w:pict>
          </mc:Fallback>
        </mc:AlternateContent>
      </w:r>
      <w:r>
        <w:rPr>
          <w:noProof/>
          <w:lang w:eastAsia="en-GB"/>
        </w:rPr>
        <mc:AlternateContent>
          <mc:Choice Requires="wps">
            <w:drawing>
              <wp:anchor distT="0" distB="0" distL="114300" distR="114300" simplePos="0" relativeHeight="251673600" behindDoc="0" locked="0" layoutInCell="1" allowOverlap="1" wp14:anchorId="2DAD4CCB" wp14:editId="6C67C5A2">
                <wp:simplePos x="0" y="0"/>
                <wp:positionH relativeFrom="column">
                  <wp:posOffset>323850</wp:posOffset>
                </wp:positionH>
                <wp:positionV relativeFrom="paragraph">
                  <wp:posOffset>265430</wp:posOffset>
                </wp:positionV>
                <wp:extent cx="438150" cy="0"/>
                <wp:effectExtent l="0" t="76200" r="19050" b="152400"/>
                <wp:wrapNone/>
                <wp:docPr id="32" name="Straight Arrow Connector 32"/>
                <wp:cNvGraphicFramePr/>
                <a:graphic xmlns:a="http://schemas.openxmlformats.org/drawingml/2006/main">
                  <a:graphicData uri="http://schemas.microsoft.com/office/word/2010/wordprocessingShape">
                    <wps:wsp>
                      <wps:cNvCnPr/>
                      <wps:spPr>
                        <a:xfrm>
                          <a:off x="0" y="0"/>
                          <a:ext cx="43815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EA14FD0" id="Straight Arrow Connector 32" o:spid="_x0000_s1026" type="#_x0000_t32" style="position:absolute;margin-left:25.5pt;margin-top:20.9pt;width:34.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" strokecolor="#4f81bd" strokeweight="2pt">
                <v:stroke endarrow="open"/>
                <v:shadow on="t" color="black" opacity="24903f" origin=",.5" offset="0,.55556mm"/>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415D967" wp14:editId="35422081">
                <wp:simplePos x="0" y="0"/>
                <wp:positionH relativeFrom="column">
                  <wp:posOffset>-809625</wp:posOffset>
                </wp:positionH>
                <wp:positionV relativeFrom="paragraph">
                  <wp:posOffset>122555</wp:posOffset>
                </wp:positionV>
                <wp:extent cx="1133475" cy="295275"/>
                <wp:effectExtent l="0" t="0" r="28575" b="28575"/>
                <wp:wrapNone/>
                <wp:docPr id="36" name="Flowchart: Process 36"/>
                <wp:cNvGraphicFramePr/>
                <a:graphic xmlns:a="http://schemas.openxmlformats.org/drawingml/2006/main">
                  <a:graphicData uri="http://schemas.microsoft.com/office/word/2010/wordprocessingShape">
                    <wps:wsp>
                      <wps:cNvSpPr/>
                      <wps:spPr>
                        <a:xfrm>
                          <a:off x="0" y="0"/>
                          <a:ext cx="1133475" cy="2952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0692" w:rsidRDefault="00770692" w:rsidP="00770692">
                            <w:pPr>
                              <w:jc w:val="center"/>
                            </w:pPr>
                            <w:r>
                              <w:t>Care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5D967" id="Flowchart: Process 36" o:spid="_x0000_s1043" type="#_x0000_t109" style="position:absolute;margin-left:-63.75pt;margin-top:9.65pt;width:89.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" fillcolor="#4f81bd [3204]" strokecolor="#243f60 [1604]" strokeweight="2pt">
                <v:textbox>
                  <w:txbxContent>
                    <w:p w:rsidR="00770692" w:rsidRDefault="00770692" w:rsidP="00770692">
                      <w:pPr>
                        <w:jc w:val="center"/>
                      </w:pPr>
                      <w:r>
                        <w:t>Care Plan</w:t>
                      </w:r>
                    </w:p>
                  </w:txbxContent>
                </v:textbox>
              </v:shape>
            </w:pict>
          </mc:Fallback>
        </mc:AlternateContent>
      </w:r>
      <w:r>
        <w:rPr>
          <w:noProof/>
          <w:lang w:eastAsia="en-GB"/>
        </w:rPr>
        <w:t xml:space="preserve"> </w:t>
      </w:r>
      <w:r>
        <w:tab/>
      </w:r>
    </w:p>
    <w:p w:rsidR="00AE4CA6" w:rsidRPr="006C3AF4" w:rsidRDefault="00AE4CA6" w:rsidP="00AE4CA6">
      <w:pPr>
        <w:rPr>
          <w:b/>
        </w:rPr>
      </w:pPr>
    </w:p>
    <w:sectPr w:rsidR="00AE4CA6" w:rsidRPr="006C3AF4" w:rsidSect="0002472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A2" w:rsidRDefault="009408A2" w:rsidP="00AA3327">
      <w:r>
        <w:separator/>
      </w:r>
    </w:p>
  </w:endnote>
  <w:endnote w:type="continuationSeparator" w:id="0">
    <w:p w:rsidR="009408A2" w:rsidRDefault="009408A2" w:rsidP="00A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27" w:rsidRDefault="00AA3327">
    <w:pPr>
      <w:pStyle w:val="Footer"/>
    </w:pPr>
    <w:r>
      <w:rPr>
        <w:rStyle w:val="PageNumber"/>
      </w:rPr>
      <w:fldChar w:fldCharType="begin"/>
    </w:r>
    <w:r>
      <w:rPr>
        <w:rStyle w:val="PageNumber"/>
      </w:rPr>
      <w:instrText xml:space="preserve"> PAGE </w:instrText>
    </w:r>
    <w:r>
      <w:rPr>
        <w:rStyle w:val="PageNumber"/>
      </w:rPr>
      <w:fldChar w:fldCharType="separate"/>
    </w:r>
    <w:r w:rsidR="00770692">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A2" w:rsidRDefault="009408A2" w:rsidP="00AA3327">
      <w:r>
        <w:separator/>
      </w:r>
    </w:p>
  </w:footnote>
  <w:footnote w:type="continuationSeparator" w:id="0">
    <w:p w:rsidR="009408A2" w:rsidRDefault="009408A2" w:rsidP="00AA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27" w:rsidRDefault="007C74BC" w:rsidP="00FA7ED3">
    <w:pPr>
      <w:pStyle w:val="Header"/>
    </w:pPr>
    <w:r>
      <w:rPr>
        <w:bCs/>
      </w:rPr>
      <w:t>Hearing Impairment</w:t>
    </w:r>
    <w:r w:rsidR="00AA3327">
      <w:t xml:space="preserve"> Care Pathway</w:t>
    </w:r>
  </w:p>
  <w:p w:rsidR="007C74BC" w:rsidRDefault="007C74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1A4A10"/>
    <w:lvl w:ilvl="0">
      <w:numFmt w:val="decimal"/>
      <w:lvlText w:val="*"/>
      <w:lvlJc w:val="left"/>
    </w:lvl>
  </w:abstractNum>
  <w:abstractNum w:abstractNumId="1" w15:restartNumberingAfterBreak="0">
    <w:nsid w:val="0C6E05D0"/>
    <w:multiLevelType w:val="hybridMultilevel"/>
    <w:tmpl w:val="FA88D7B8"/>
    <w:lvl w:ilvl="0" w:tplc="7ECA932E">
      <w:start w:val="1"/>
      <w:numFmt w:val="lowerRoman"/>
      <w:lvlText w:val="(%1)"/>
      <w:lvlJc w:val="left"/>
      <w:pPr>
        <w:tabs>
          <w:tab w:val="num" w:pos="1440"/>
        </w:tabs>
        <w:ind w:left="1440" w:hanging="720"/>
      </w:pPr>
      <w:rPr>
        <w:rFonts w:hint="default"/>
        <w:b w:val="0"/>
      </w:rPr>
    </w:lvl>
    <w:lvl w:ilvl="1" w:tplc="2A66072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D60FE9"/>
    <w:multiLevelType w:val="hybridMultilevel"/>
    <w:tmpl w:val="E65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33A22"/>
    <w:multiLevelType w:val="hybridMultilevel"/>
    <w:tmpl w:val="E182DE3E"/>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39F2366F"/>
    <w:multiLevelType w:val="hybridMultilevel"/>
    <w:tmpl w:val="ED56A1B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57547454"/>
    <w:multiLevelType w:val="hybridMultilevel"/>
    <w:tmpl w:val="1192762A"/>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6" w15:restartNumberingAfterBreak="0">
    <w:nsid w:val="59C10A0F"/>
    <w:multiLevelType w:val="hybridMultilevel"/>
    <w:tmpl w:val="0C22D798"/>
    <w:lvl w:ilvl="0" w:tplc="04090001">
      <w:start w:val="1"/>
      <w:numFmt w:val="bullet"/>
      <w:lvlText w:val=""/>
      <w:lvlJc w:val="left"/>
      <w:pPr>
        <w:tabs>
          <w:tab w:val="num" w:pos="1637"/>
        </w:tabs>
        <w:ind w:left="1637" w:hanging="360"/>
      </w:pPr>
      <w:rPr>
        <w:rFonts w:ascii="Symbol" w:hAnsi="Symbol"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7" w15:restartNumberingAfterBreak="0">
    <w:nsid w:val="5FB0235B"/>
    <w:multiLevelType w:val="hybridMultilevel"/>
    <w:tmpl w:val="17E876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0"/>
    <w:lvlOverride w:ilvl="0">
      <w:lvl w:ilvl="0">
        <w:start w:val="1"/>
        <w:numFmt w:val="bullet"/>
        <w:lvlText w:val=""/>
        <w:legacy w:legacy="1" w:legacySpace="0" w:legacyIndent="283"/>
        <w:lvlJc w:val="left"/>
        <w:pPr>
          <w:ind w:left="1560" w:hanging="283"/>
        </w:pPr>
        <w:rPr>
          <w:rFonts w:ascii="Symbol" w:hAnsi="Symbol" w:hint="default"/>
        </w:rPr>
      </w:lvl>
    </w:lvlOverride>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27"/>
    <w:rsid w:val="00037250"/>
    <w:rsid w:val="000723CB"/>
    <w:rsid w:val="00084830"/>
    <w:rsid w:val="000F5469"/>
    <w:rsid w:val="001576CF"/>
    <w:rsid w:val="00160B78"/>
    <w:rsid w:val="001878A6"/>
    <w:rsid w:val="00206237"/>
    <w:rsid w:val="00253F54"/>
    <w:rsid w:val="002658CD"/>
    <w:rsid w:val="00292F86"/>
    <w:rsid w:val="002E4B4C"/>
    <w:rsid w:val="002F4DED"/>
    <w:rsid w:val="00320F3C"/>
    <w:rsid w:val="00371C93"/>
    <w:rsid w:val="00371D57"/>
    <w:rsid w:val="0038077F"/>
    <w:rsid w:val="003A4C05"/>
    <w:rsid w:val="004A2446"/>
    <w:rsid w:val="00533824"/>
    <w:rsid w:val="00533B0B"/>
    <w:rsid w:val="005F42D8"/>
    <w:rsid w:val="00611C6D"/>
    <w:rsid w:val="00621998"/>
    <w:rsid w:val="00683479"/>
    <w:rsid w:val="006C3AF4"/>
    <w:rsid w:val="006F4A40"/>
    <w:rsid w:val="0075232E"/>
    <w:rsid w:val="00770692"/>
    <w:rsid w:val="007957FE"/>
    <w:rsid w:val="007C74BC"/>
    <w:rsid w:val="0080034E"/>
    <w:rsid w:val="0081433F"/>
    <w:rsid w:val="008A6EDD"/>
    <w:rsid w:val="008E7267"/>
    <w:rsid w:val="009408A2"/>
    <w:rsid w:val="00985DC4"/>
    <w:rsid w:val="00A056CF"/>
    <w:rsid w:val="00A10E26"/>
    <w:rsid w:val="00A475E4"/>
    <w:rsid w:val="00AA3327"/>
    <w:rsid w:val="00AE18ED"/>
    <w:rsid w:val="00AE3864"/>
    <w:rsid w:val="00AE3CE9"/>
    <w:rsid w:val="00AE4CA6"/>
    <w:rsid w:val="00B062FC"/>
    <w:rsid w:val="00C06045"/>
    <w:rsid w:val="00C060C6"/>
    <w:rsid w:val="00C670A8"/>
    <w:rsid w:val="00CA3AF9"/>
    <w:rsid w:val="00D527B6"/>
    <w:rsid w:val="00D776C7"/>
    <w:rsid w:val="00DD0BD0"/>
    <w:rsid w:val="00DD38E5"/>
    <w:rsid w:val="00DF22AF"/>
    <w:rsid w:val="00E11391"/>
    <w:rsid w:val="00E54A44"/>
    <w:rsid w:val="00ED244B"/>
    <w:rsid w:val="00EE7426"/>
    <w:rsid w:val="00F2039A"/>
    <w:rsid w:val="00F607FA"/>
    <w:rsid w:val="00FA135A"/>
    <w:rsid w:val="00FA7ED3"/>
    <w:rsid w:val="00FD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5D7C5"/>
  <w15:docId w15:val="{6F58B64D-B7FC-4C0A-85B1-02B3D563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2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A3327"/>
    <w:pPr>
      <w:ind w:left="3600" w:hanging="3600"/>
    </w:pPr>
  </w:style>
  <w:style w:type="character" w:customStyle="1" w:styleId="BodyTextIndentChar">
    <w:name w:val="Body Text Indent Char"/>
    <w:basedOn w:val="DefaultParagraphFont"/>
    <w:link w:val="BodyTextIndent"/>
    <w:rsid w:val="00AA3327"/>
    <w:rPr>
      <w:rFonts w:ascii="Arial" w:eastAsia="Times New Roman" w:hAnsi="Arial" w:cs="Arial"/>
      <w:sz w:val="24"/>
      <w:szCs w:val="24"/>
    </w:rPr>
  </w:style>
  <w:style w:type="paragraph" w:styleId="Header">
    <w:name w:val="header"/>
    <w:basedOn w:val="Normal"/>
    <w:link w:val="HeaderChar"/>
    <w:rsid w:val="00AA3327"/>
    <w:pPr>
      <w:tabs>
        <w:tab w:val="center" w:pos="4153"/>
        <w:tab w:val="right" w:pos="8306"/>
      </w:tabs>
    </w:pPr>
  </w:style>
  <w:style w:type="character" w:customStyle="1" w:styleId="HeaderChar">
    <w:name w:val="Header Char"/>
    <w:basedOn w:val="DefaultParagraphFont"/>
    <w:link w:val="Header"/>
    <w:rsid w:val="00AA3327"/>
    <w:rPr>
      <w:rFonts w:ascii="Arial" w:eastAsia="Times New Roman" w:hAnsi="Arial" w:cs="Arial"/>
      <w:sz w:val="24"/>
      <w:szCs w:val="24"/>
    </w:rPr>
  </w:style>
  <w:style w:type="paragraph" w:styleId="Footer">
    <w:name w:val="footer"/>
    <w:basedOn w:val="Normal"/>
    <w:link w:val="FooterChar"/>
    <w:rsid w:val="00AA3327"/>
    <w:pPr>
      <w:tabs>
        <w:tab w:val="center" w:pos="4153"/>
        <w:tab w:val="right" w:pos="8306"/>
      </w:tabs>
    </w:pPr>
  </w:style>
  <w:style w:type="character" w:customStyle="1" w:styleId="FooterChar">
    <w:name w:val="Footer Char"/>
    <w:basedOn w:val="DefaultParagraphFont"/>
    <w:link w:val="Footer"/>
    <w:rsid w:val="00AA3327"/>
    <w:rPr>
      <w:rFonts w:ascii="Arial" w:eastAsia="Times New Roman" w:hAnsi="Arial" w:cs="Arial"/>
      <w:sz w:val="24"/>
      <w:szCs w:val="24"/>
    </w:rPr>
  </w:style>
  <w:style w:type="paragraph" w:styleId="BodyTextIndent2">
    <w:name w:val="Body Text Indent 2"/>
    <w:basedOn w:val="Normal"/>
    <w:link w:val="BodyTextIndent2Char"/>
    <w:rsid w:val="00AA3327"/>
    <w:pPr>
      <w:ind w:firstLine="720"/>
    </w:pPr>
  </w:style>
  <w:style w:type="character" w:customStyle="1" w:styleId="BodyTextIndent2Char">
    <w:name w:val="Body Text Indent 2 Char"/>
    <w:basedOn w:val="DefaultParagraphFont"/>
    <w:link w:val="BodyTextIndent2"/>
    <w:rsid w:val="00AA3327"/>
    <w:rPr>
      <w:rFonts w:ascii="Arial" w:eastAsia="Times New Roman" w:hAnsi="Arial" w:cs="Arial"/>
      <w:sz w:val="24"/>
      <w:szCs w:val="24"/>
    </w:rPr>
  </w:style>
  <w:style w:type="paragraph" w:styleId="BodyTextIndent3">
    <w:name w:val="Body Text Indent 3"/>
    <w:basedOn w:val="Normal"/>
    <w:link w:val="BodyTextIndent3Char"/>
    <w:rsid w:val="00AA3327"/>
    <w:pPr>
      <w:ind w:left="1440"/>
    </w:pPr>
  </w:style>
  <w:style w:type="character" w:customStyle="1" w:styleId="BodyTextIndent3Char">
    <w:name w:val="Body Text Indent 3 Char"/>
    <w:basedOn w:val="DefaultParagraphFont"/>
    <w:link w:val="BodyTextIndent3"/>
    <w:rsid w:val="00AA3327"/>
    <w:rPr>
      <w:rFonts w:ascii="Arial" w:eastAsia="Times New Roman" w:hAnsi="Arial" w:cs="Arial"/>
      <w:sz w:val="24"/>
      <w:szCs w:val="24"/>
    </w:rPr>
  </w:style>
  <w:style w:type="character" w:styleId="PageNumber">
    <w:name w:val="page number"/>
    <w:basedOn w:val="DefaultParagraphFont"/>
    <w:rsid w:val="00AA3327"/>
  </w:style>
  <w:style w:type="paragraph" w:styleId="FootnoteText">
    <w:name w:val="footnote text"/>
    <w:basedOn w:val="Normal"/>
    <w:link w:val="FootnoteTextChar"/>
    <w:semiHidden/>
    <w:rsid w:val="00AA3327"/>
    <w:rPr>
      <w:sz w:val="20"/>
      <w:szCs w:val="20"/>
    </w:rPr>
  </w:style>
  <w:style w:type="character" w:customStyle="1" w:styleId="FootnoteTextChar">
    <w:name w:val="Footnote Text Char"/>
    <w:basedOn w:val="DefaultParagraphFont"/>
    <w:link w:val="FootnoteText"/>
    <w:semiHidden/>
    <w:rsid w:val="00AA3327"/>
    <w:rPr>
      <w:rFonts w:ascii="Arial" w:eastAsia="Times New Roman" w:hAnsi="Arial" w:cs="Arial"/>
      <w:sz w:val="20"/>
      <w:szCs w:val="20"/>
    </w:rPr>
  </w:style>
  <w:style w:type="character" w:styleId="FootnoteReference">
    <w:name w:val="footnote reference"/>
    <w:semiHidden/>
    <w:rsid w:val="00AA3327"/>
    <w:rPr>
      <w:vertAlign w:val="superscript"/>
    </w:rPr>
  </w:style>
  <w:style w:type="paragraph" w:styleId="BalloonText">
    <w:name w:val="Balloon Text"/>
    <w:basedOn w:val="Normal"/>
    <w:link w:val="BalloonTextChar"/>
    <w:uiPriority w:val="99"/>
    <w:semiHidden/>
    <w:unhideWhenUsed/>
    <w:rsid w:val="00533B0B"/>
    <w:rPr>
      <w:rFonts w:ascii="Tahoma" w:hAnsi="Tahoma" w:cs="Tahoma"/>
      <w:sz w:val="16"/>
      <w:szCs w:val="16"/>
    </w:rPr>
  </w:style>
  <w:style w:type="character" w:customStyle="1" w:styleId="BalloonTextChar">
    <w:name w:val="Balloon Text Char"/>
    <w:basedOn w:val="DefaultParagraphFont"/>
    <w:link w:val="BalloonText"/>
    <w:uiPriority w:val="99"/>
    <w:semiHidden/>
    <w:rsid w:val="00533B0B"/>
    <w:rPr>
      <w:rFonts w:ascii="Tahoma" w:eastAsia="Times New Roman" w:hAnsi="Tahoma" w:cs="Tahoma"/>
      <w:sz w:val="16"/>
      <w:szCs w:val="16"/>
    </w:rPr>
  </w:style>
  <w:style w:type="character" w:styleId="Emphasis">
    <w:name w:val="Emphasis"/>
    <w:basedOn w:val="DefaultParagraphFont"/>
    <w:uiPriority w:val="20"/>
    <w:qFormat/>
    <w:rsid w:val="006C3AF4"/>
    <w:rPr>
      <w:i/>
      <w:iCs/>
    </w:rPr>
  </w:style>
  <w:style w:type="paragraph" w:styleId="HTMLPreformatted">
    <w:name w:val="HTML Preformatted"/>
    <w:basedOn w:val="Normal"/>
    <w:link w:val="HTMLPreformattedChar"/>
    <w:uiPriority w:val="99"/>
    <w:semiHidden/>
    <w:unhideWhenUsed/>
    <w:rsid w:val="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C3AF4"/>
    <w:rPr>
      <w:rFonts w:ascii="Courier New" w:eastAsia="Times New Roman" w:hAnsi="Courier New" w:cs="Courier New"/>
      <w:sz w:val="20"/>
      <w:szCs w:val="20"/>
      <w:lang w:eastAsia="en-GB"/>
    </w:rPr>
  </w:style>
  <w:style w:type="character" w:customStyle="1" w:styleId="regulartext12px">
    <w:name w:val="regulartext12px"/>
    <w:basedOn w:val="DefaultParagraphFont"/>
    <w:rsid w:val="00AE3864"/>
  </w:style>
  <w:style w:type="paragraph" w:styleId="BodyText3">
    <w:name w:val="Body Text 3"/>
    <w:basedOn w:val="Normal"/>
    <w:link w:val="BodyText3Char"/>
    <w:uiPriority w:val="99"/>
    <w:semiHidden/>
    <w:unhideWhenUsed/>
    <w:rsid w:val="00985DC4"/>
    <w:pPr>
      <w:spacing w:after="120"/>
    </w:pPr>
    <w:rPr>
      <w:sz w:val="16"/>
      <w:szCs w:val="16"/>
    </w:rPr>
  </w:style>
  <w:style w:type="character" w:customStyle="1" w:styleId="BodyText3Char">
    <w:name w:val="Body Text 3 Char"/>
    <w:basedOn w:val="DefaultParagraphFont"/>
    <w:link w:val="BodyText3"/>
    <w:uiPriority w:val="99"/>
    <w:semiHidden/>
    <w:rsid w:val="00985DC4"/>
    <w:rPr>
      <w:rFonts w:ascii="Arial" w:eastAsia="Times New Roman" w:hAnsi="Arial" w:cs="Arial"/>
      <w:sz w:val="16"/>
      <w:szCs w:val="16"/>
    </w:rPr>
  </w:style>
  <w:style w:type="paragraph" w:styleId="ListParagraph">
    <w:name w:val="List Paragraph"/>
    <w:basedOn w:val="Normal"/>
    <w:uiPriority w:val="34"/>
    <w:qFormat/>
    <w:rsid w:val="00A10E2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61929">
      <w:bodyDiv w:val="1"/>
      <w:marLeft w:val="0"/>
      <w:marRight w:val="0"/>
      <w:marTop w:val="0"/>
      <w:marBottom w:val="0"/>
      <w:divBdr>
        <w:top w:val="none" w:sz="0" w:space="0" w:color="auto"/>
        <w:left w:val="none" w:sz="0" w:space="0" w:color="auto"/>
        <w:bottom w:val="none" w:sz="0" w:space="0" w:color="auto"/>
        <w:right w:val="none" w:sz="0" w:space="0" w:color="auto"/>
      </w:divBdr>
    </w:div>
    <w:div w:id="15190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12DD-14C6-483A-98B0-37D249BF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Grigg Kendall (RWN) SE Partnership</dc:creator>
  <cp:lastModifiedBy>Page Joanne (R1L) Essex Partnership</cp:lastModifiedBy>
  <cp:revision>2</cp:revision>
  <dcterms:created xsi:type="dcterms:W3CDTF">2022-01-06T13:35:00Z</dcterms:created>
  <dcterms:modified xsi:type="dcterms:W3CDTF">2022-01-06T13:35:00Z</dcterms:modified>
</cp:coreProperties>
</file>