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0486" w14:textId="77777777" w:rsidR="001D2D9B" w:rsidRPr="00D63BF9" w:rsidRDefault="001D2D9B" w:rsidP="00563FBB">
      <w:pPr>
        <w:pStyle w:val="NoSpacing"/>
        <w:rPr>
          <w:rFonts w:ascii="Impact" w:hAnsi="Impact"/>
          <w:bCs/>
          <w:color w:val="005EB8"/>
          <w:sz w:val="40"/>
          <w:szCs w:val="40"/>
        </w:rPr>
      </w:pPr>
      <w:r w:rsidRPr="00D63BF9">
        <w:rPr>
          <w:rFonts w:ascii="Impact" w:hAnsi="Impact"/>
          <w:bCs/>
          <w:color w:val="005EB8"/>
          <w:sz w:val="40"/>
          <w:szCs w:val="40"/>
        </w:rPr>
        <w:t>Tennis Elbow (lateral elbow tendinopathy)</w:t>
      </w:r>
    </w:p>
    <w:p w14:paraId="03C06AC4" w14:textId="77777777" w:rsidR="001D2D9B" w:rsidRPr="00D63BF9" w:rsidRDefault="001D2D9B" w:rsidP="00563FBB">
      <w:pPr>
        <w:pStyle w:val="NoSpacing"/>
        <w:rPr>
          <w:rFonts w:ascii="Verdana" w:hAnsi="Verdana"/>
          <w:b/>
          <w:sz w:val="20"/>
          <w:szCs w:val="20"/>
        </w:rPr>
      </w:pPr>
    </w:p>
    <w:p w14:paraId="07CC8BC4" w14:textId="77777777" w:rsidR="00563FBB" w:rsidRPr="00D63BF9" w:rsidRDefault="00563FBB" w:rsidP="00563FBB">
      <w:pPr>
        <w:pStyle w:val="NoSpacing"/>
        <w:rPr>
          <w:rFonts w:ascii="Verdana" w:hAnsi="Verdana"/>
          <w:b/>
          <w:color w:val="28A0BE"/>
          <w:sz w:val="20"/>
          <w:szCs w:val="20"/>
        </w:rPr>
      </w:pPr>
      <w:r w:rsidRPr="00D63BF9">
        <w:rPr>
          <w:rFonts w:ascii="Verdana" w:hAnsi="Verdana"/>
          <w:b/>
          <w:color w:val="28A0BE"/>
          <w:sz w:val="20"/>
          <w:szCs w:val="20"/>
        </w:rPr>
        <w:t>What is Tennis Elbow (lateral elbow tendinopathy)</w:t>
      </w:r>
      <w:r w:rsidR="00AE3AC7" w:rsidRPr="00D63BF9">
        <w:rPr>
          <w:rFonts w:ascii="Verdana" w:hAnsi="Verdana"/>
          <w:b/>
          <w:color w:val="28A0BE"/>
          <w:sz w:val="20"/>
          <w:szCs w:val="20"/>
        </w:rPr>
        <w:t>?</w:t>
      </w:r>
    </w:p>
    <w:p w14:paraId="4D1A9846" w14:textId="77777777" w:rsidR="00AE3AC7" w:rsidRPr="00D63BF9" w:rsidRDefault="000E3CD4" w:rsidP="00563FBB">
      <w:pPr>
        <w:pStyle w:val="NoSpacing"/>
        <w:rPr>
          <w:rFonts w:ascii="Verdana" w:eastAsia="Times New Roman" w:hAnsi="Verdana"/>
          <w:sz w:val="20"/>
          <w:szCs w:val="20"/>
          <w:lang w:val="en" w:eastAsia="en-GB"/>
        </w:rPr>
      </w:pPr>
      <w:r w:rsidRPr="00D63BF9">
        <w:rPr>
          <w:rFonts w:ascii="Verdana" w:eastAsia="Times New Roman" w:hAnsi="Verdana"/>
          <w:sz w:val="20"/>
          <w:szCs w:val="20"/>
          <w:lang w:val="en" w:eastAsia="en-GB"/>
        </w:rPr>
        <w:t xml:space="preserve">Tennis elbow is a </w:t>
      </w:r>
      <w:r w:rsidR="00D03F42" w:rsidRPr="00D63BF9">
        <w:rPr>
          <w:rFonts w:ascii="Verdana" w:eastAsia="Times New Roman" w:hAnsi="Verdana"/>
          <w:sz w:val="20"/>
          <w:szCs w:val="20"/>
          <w:lang w:val="en" w:eastAsia="en-GB"/>
        </w:rPr>
        <w:t xml:space="preserve">common musculoskeletal </w:t>
      </w:r>
      <w:r w:rsidRPr="00D63BF9">
        <w:rPr>
          <w:rFonts w:ascii="Verdana" w:eastAsia="Times New Roman" w:hAnsi="Verdana"/>
          <w:sz w:val="20"/>
          <w:szCs w:val="20"/>
          <w:lang w:val="en" w:eastAsia="en-GB"/>
        </w:rPr>
        <w:t>condition</w:t>
      </w:r>
      <w:r w:rsidR="00D03F42" w:rsidRPr="00D63BF9">
        <w:rPr>
          <w:rFonts w:ascii="Verdana" w:eastAsia="Times New Roman" w:hAnsi="Verdana"/>
          <w:sz w:val="20"/>
          <w:szCs w:val="20"/>
          <w:lang w:val="en" w:eastAsia="en-GB"/>
        </w:rPr>
        <w:t xml:space="preserve"> that </w:t>
      </w:r>
      <w:r w:rsidR="00D03F42" w:rsidRPr="00D63BF9">
        <w:rPr>
          <w:rFonts w:ascii="Verdana" w:eastAsia="Times New Roman" w:hAnsi="Verdana" w:cstheme="minorHAnsi"/>
          <w:sz w:val="20"/>
          <w:szCs w:val="20"/>
          <w:lang w:val="en" w:eastAsia="en-GB"/>
        </w:rPr>
        <w:t xml:space="preserve">affects as much as 1 in 3 people in their lifetime, usually affecting those between 40 and 60 years of age. </w:t>
      </w:r>
      <w:r w:rsidR="00A46D69" w:rsidRPr="00D63BF9">
        <w:rPr>
          <w:rFonts w:ascii="Verdana" w:eastAsia="Times New Roman" w:hAnsi="Verdana" w:cstheme="minorHAnsi"/>
          <w:sz w:val="20"/>
          <w:szCs w:val="20"/>
          <w:lang w:val="en" w:eastAsia="en-GB"/>
        </w:rPr>
        <w:t xml:space="preserve">It is </w:t>
      </w:r>
      <w:r w:rsidR="00563FBB" w:rsidRPr="00D63BF9">
        <w:rPr>
          <w:rFonts w:ascii="Verdana" w:eastAsia="Times New Roman" w:hAnsi="Verdana" w:cstheme="minorHAnsi"/>
          <w:sz w:val="20"/>
          <w:szCs w:val="20"/>
          <w:lang w:val="en" w:eastAsia="en-GB"/>
        </w:rPr>
        <w:t xml:space="preserve">a condition </w:t>
      </w:r>
      <w:r w:rsidR="005804DC" w:rsidRPr="00D63BF9">
        <w:rPr>
          <w:rFonts w:ascii="Verdana" w:eastAsia="Times New Roman" w:hAnsi="Verdana" w:cstheme="minorHAnsi"/>
          <w:sz w:val="20"/>
          <w:szCs w:val="20"/>
          <w:lang w:val="en" w:eastAsia="en-GB"/>
        </w:rPr>
        <w:t xml:space="preserve">that </w:t>
      </w:r>
      <w:proofErr w:type="gramStart"/>
      <w:r w:rsidR="005804DC" w:rsidRPr="00D63BF9">
        <w:rPr>
          <w:rFonts w:ascii="Verdana" w:eastAsia="Times New Roman" w:hAnsi="Verdana" w:cstheme="minorHAnsi"/>
          <w:sz w:val="20"/>
          <w:szCs w:val="20"/>
          <w:lang w:val="en" w:eastAsia="en-GB"/>
        </w:rPr>
        <w:t xml:space="preserve">causes </w:t>
      </w:r>
      <w:r w:rsidRPr="00D63BF9">
        <w:rPr>
          <w:rFonts w:ascii="Verdana" w:eastAsia="Times New Roman" w:hAnsi="Verdana" w:cstheme="minorHAnsi"/>
          <w:sz w:val="20"/>
          <w:szCs w:val="20"/>
          <w:lang w:val="en" w:eastAsia="en-GB"/>
        </w:rPr>
        <w:t>pain</w:t>
      </w:r>
      <w:proofErr w:type="gramEnd"/>
      <w:r w:rsidRPr="00D63BF9">
        <w:rPr>
          <w:rFonts w:ascii="Verdana" w:eastAsia="Times New Roman" w:hAnsi="Verdana" w:cstheme="minorHAnsi"/>
          <w:sz w:val="20"/>
          <w:szCs w:val="20"/>
          <w:lang w:val="en" w:eastAsia="en-GB"/>
        </w:rPr>
        <w:t xml:space="preserve"> </w:t>
      </w:r>
      <w:r w:rsidR="005804DC" w:rsidRPr="00D63BF9">
        <w:rPr>
          <w:rFonts w:ascii="Verdana" w:hAnsi="Verdana" w:cstheme="minorHAnsi"/>
          <w:sz w:val="20"/>
          <w:szCs w:val="20"/>
          <w:shd w:val="clear" w:color="auto" w:fill="FFFFFF"/>
        </w:rPr>
        <w:t>pain where the tendons of your forearm muscles attach to the bony bump on the outside of your </w:t>
      </w:r>
      <w:r w:rsidR="005804DC" w:rsidRPr="00D63BF9">
        <w:rPr>
          <w:rStyle w:val="Emphasis"/>
          <w:rFonts w:ascii="Verdana" w:hAnsi="Verdana" w:cstheme="minorHAnsi"/>
          <w:bCs/>
          <w:i w:val="0"/>
          <w:iCs w:val="0"/>
          <w:sz w:val="20"/>
          <w:szCs w:val="20"/>
          <w:shd w:val="clear" w:color="auto" w:fill="FFFFFF"/>
        </w:rPr>
        <w:t>elbow.</w:t>
      </w:r>
      <w:r w:rsidR="005804DC" w:rsidRPr="00D63BF9">
        <w:rPr>
          <w:rFonts w:ascii="Verdana" w:eastAsia="Times New Roman" w:hAnsi="Verdana"/>
          <w:sz w:val="20"/>
          <w:szCs w:val="20"/>
          <w:lang w:val="en" w:eastAsia="en-GB"/>
        </w:rPr>
        <w:t xml:space="preserve"> </w:t>
      </w:r>
      <w:r w:rsidR="004E5C17" w:rsidRPr="00D63BF9">
        <w:rPr>
          <w:rFonts w:ascii="Verdana" w:eastAsia="Times New Roman" w:hAnsi="Verdana"/>
          <w:sz w:val="20"/>
          <w:szCs w:val="20"/>
          <w:lang w:val="en" w:eastAsia="en-GB"/>
        </w:rPr>
        <w:t xml:space="preserve">It is </w:t>
      </w:r>
      <w:r w:rsidRPr="00D63BF9">
        <w:rPr>
          <w:rFonts w:ascii="Verdana" w:eastAsia="Times New Roman" w:hAnsi="Verdana"/>
          <w:sz w:val="20"/>
          <w:szCs w:val="20"/>
          <w:lang w:val="en" w:eastAsia="en-GB"/>
        </w:rPr>
        <w:t>also know</w:t>
      </w:r>
      <w:r w:rsidR="004E5C17" w:rsidRPr="00D63BF9">
        <w:rPr>
          <w:rFonts w:ascii="Verdana" w:eastAsia="Times New Roman" w:hAnsi="Verdana"/>
          <w:sz w:val="20"/>
          <w:szCs w:val="20"/>
          <w:lang w:val="en" w:eastAsia="en-GB"/>
        </w:rPr>
        <w:t>n as lateral elbow tendinopathy, and previously as lateral epicondylitis.</w:t>
      </w:r>
    </w:p>
    <w:p w14:paraId="10508681" w14:textId="77777777" w:rsidR="00E4435D" w:rsidRPr="00D63BF9" w:rsidRDefault="00E4435D" w:rsidP="00563FBB">
      <w:pPr>
        <w:pStyle w:val="NoSpacing"/>
        <w:rPr>
          <w:rFonts w:ascii="Verdana" w:eastAsia="Times New Roman" w:hAnsi="Verdana"/>
          <w:sz w:val="20"/>
          <w:szCs w:val="20"/>
          <w:lang w:val="en" w:eastAsia="en-GB"/>
        </w:rPr>
      </w:pPr>
    </w:p>
    <w:p w14:paraId="7C44CADE" w14:textId="77777777" w:rsidR="00E4435D" w:rsidRPr="00D63BF9" w:rsidRDefault="00E4435D" w:rsidP="00E4435D">
      <w:pPr>
        <w:pStyle w:val="NoSpacing"/>
        <w:rPr>
          <w:rFonts w:ascii="Verdana" w:hAnsi="Verdana"/>
          <w:sz w:val="20"/>
          <w:szCs w:val="20"/>
        </w:rPr>
      </w:pPr>
    </w:p>
    <w:p w14:paraId="762795D7" w14:textId="77777777" w:rsidR="00AE3AC7" w:rsidRPr="00D63BF9" w:rsidRDefault="00AE3AC7" w:rsidP="00563FBB">
      <w:pPr>
        <w:pStyle w:val="NoSpacing"/>
        <w:rPr>
          <w:rFonts w:ascii="Verdana" w:hAnsi="Verdana"/>
          <w:b/>
          <w:color w:val="28A0BE"/>
          <w:sz w:val="20"/>
          <w:szCs w:val="20"/>
        </w:rPr>
      </w:pPr>
      <w:r w:rsidRPr="00D63BF9">
        <w:rPr>
          <w:rFonts w:ascii="Verdana" w:hAnsi="Verdana"/>
          <w:b/>
          <w:color w:val="28A0BE"/>
          <w:sz w:val="20"/>
          <w:szCs w:val="20"/>
        </w:rPr>
        <w:t>How is it caused?</w:t>
      </w:r>
    </w:p>
    <w:p w14:paraId="67AC4839" w14:textId="77777777" w:rsidR="00563FBB" w:rsidRPr="00D63BF9" w:rsidRDefault="000E3CD4" w:rsidP="00563FBB">
      <w:pPr>
        <w:pStyle w:val="NoSpacing"/>
        <w:rPr>
          <w:rFonts w:ascii="Verdana" w:eastAsia="Times New Roman" w:hAnsi="Verdana"/>
          <w:color w:val="212B32"/>
          <w:sz w:val="20"/>
          <w:szCs w:val="20"/>
          <w:lang w:val="en" w:eastAsia="en-GB"/>
        </w:rPr>
      </w:pPr>
      <w:r w:rsidRPr="00D63BF9">
        <w:rPr>
          <w:rFonts w:ascii="Verdana" w:eastAsia="Times New Roman" w:hAnsi="Verdana"/>
          <w:color w:val="212B32"/>
          <w:sz w:val="20"/>
          <w:szCs w:val="20"/>
          <w:lang w:val="en" w:eastAsia="en-GB"/>
        </w:rPr>
        <w:t xml:space="preserve">It </w:t>
      </w:r>
      <w:r w:rsidR="00D03F42" w:rsidRPr="00D63BF9">
        <w:rPr>
          <w:rFonts w:ascii="Verdana" w:eastAsia="Times New Roman" w:hAnsi="Verdana"/>
          <w:color w:val="212B32"/>
          <w:sz w:val="20"/>
          <w:szCs w:val="20"/>
          <w:lang w:val="en" w:eastAsia="en-GB"/>
        </w:rPr>
        <w:t>mostly</w:t>
      </w:r>
      <w:r w:rsidR="004E5C17" w:rsidRPr="00D63BF9">
        <w:rPr>
          <w:rFonts w:ascii="Verdana" w:eastAsia="Times New Roman" w:hAnsi="Verdana"/>
          <w:color w:val="212B32"/>
          <w:sz w:val="20"/>
          <w:szCs w:val="20"/>
          <w:lang w:val="en" w:eastAsia="en-GB"/>
        </w:rPr>
        <w:t xml:space="preserve"> </w:t>
      </w:r>
      <w:r w:rsidRPr="00D63BF9">
        <w:rPr>
          <w:rFonts w:ascii="Verdana" w:eastAsia="Times New Roman" w:hAnsi="Verdana"/>
          <w:color w:val="212B32"/>
          <w:sz w:val="20"/>
          <w:szCs w:val="20"/>
          <w:lang w:val="en" w:eastAsia="en-GB"/>
        </w:rPr>
        <w:t xml:space="preserve">occurs </w:t>
      </w:r>
      <w:r w:rsidR="004E5C17" w:rsidRPr="00D63BF9">
        <w:rPr>
          <w:rFonts w:ascii="Verdana" w:eastAsia="Times New Roman" w:hAnsi="Verdana"/>
          <w:color w:val="212B32"/>
          <w:sz w:val="20"/>
          <w:szCs w:val="20"/>
          <w:lang w:val="en" w:eastAsia="en-GB"/>
        </w:rPr>
        <w:t>due to</w:t>
      </w:r>
      <w:r w:rsidRPr="00D63BF9">
        <w:rPr>
          <w:rFonts w:ascii="Verdana" w:eastAsia="Times New Roman" w:hAnsi="Verdana"/>
          <w:color w:val="212B32"/>
          <w:sz w:val="20"/>
          <w:szCs w:val="20"/>
          <w:lang w:val="en" w:eastAsia="en-GB"/>
        </w:rPr>
        <w:t xml:space="preserve"> overuse of the muscles and tendons of th</w:t>
      </w:r>
      <w:r w:rsidR="004E5C17" w:rsidRPr="00D63BF9">
        <w:rPr>
          <w:rFonts w:ascii="Verdana" w:eastAsia="Times New Roman" w:hAnsi="Verdana"/>
          <w:color w:val="212B32"/>
          <w:sz w:val="20"/>
          <w:szCs w:val="20"/>
          <w:lang w:val="en" w:eastAsia="en-GB"/>
        </w:rPr>
        <w:t>e f</w:t>
      </w:r>
      <w:r w:rsidR="005804DC" w:rsidRPr="00D63BF9">
        <w:rPr>
          <w:rFonts w:ascii="Verdana" w:eastAsia="Times New Roman" w:hAnsi="Verdana"/>
          <w:color w:val="212B32"/>
          <w:sz w:val="20"/>
          <w:szCs w:val="20"/>
          <w:lang w:val="en" w:eastAsia="en-GB"/>
        </w:rPr>
        <w:t>orearm, which attach to bony bump</w:t>
      </w:r>
      <w:r w:rsidR="004E5C17" w:rsidRPr="00D63BF9">
        <w:rPr>
          <w:rFonts w:ascii="Verdana" w:eastAsia="Times New Roman" w:hAnsi="Verdana"/>
          <w:color w:val="212B32"/>
          <w:sz w:val="20"/>
          <w:szCs w:val="20"/>
          <w:lang w:val="en" w:eastAsia="en-GB"/>
        </w:rPr>
        <w:t xml:space="preserve"> o</w:t>
      </w:r>
      <w:r w:rsidR="005804DC" w:rsidRPr="00D63BF9">
        <w:rPr>
          <w:rFonts w:ascii="Verdana" w:eastAsia="Times New Roman" w:hAnsi="Verdana"/>
          <w:color w:val="212B32"/>
          <w:sz w:val="20"/>
          <w:szCs w:val="20"/>
          <w:lang w:val="en" w:eastAsia="en-GB"/>
        </w:rPr>
        <w:t>n the outside of your elbow, which</w:t>
      </w:r>
      <w:r w:rsidR="004E5C17" w:rsidRPr="00D63BF9">
        <w:rPr>
          <w:rFonts w:ascii="Verdana" w:eastAsia="Times New Roman" w:hAnsi="Verdana"/>
          <w:color w:val="212B32"/>
          <w:sz w:val="20"/>
          <w:szCs w:val="20"/>
          <w:lang w:val="en" w:eastAsia="en-GB"/>
        </w:rPr>
        <w:t xml:space="preserve"> are responsible for straightening the wri</w:t>
      </w:r>
      <w:r w:rsidR="004F0CC9" w:rsidRPr="00D63BF9">
        <w:rPr>
          <w:rFonts w:ascii="Verdana" w:eastAsia="Times New Roman" w:hAnsi="Verdana"/>
          <w:color w:val="212B32"/>
          <w:sz w:val="20"/>
          <w:szCs w:val="20"/>
          <w:lang w:val="en" w:eastAsia="en-GB"/>
        </w:rPr>
        <w:t xml:space="preserve">st, </w:t>
      </w:r>
      <w:r w:rsidR="004E5C17" w:rsidRPr="00D63BF9">
        <w:rPr>
          <w:rFonts w:ascii="Verdana" w:eastAsia="Times New Roman" w:hAnsi="Verdana"/>
          <w:color w:val="212B32"/>
          <w:sz w:val="20"/>
          <w:szCs w:val="20"/>
          <w:lang w:val="en" w:eastAsia="en-GB"/>
        </w:rPr>
        <w:t xml:space="preserve">turning and gripping objects. </w:t>
      </w:r>
    </w:p>
    <w:p w14:paraId="575B9AEE" w14:textId="77777777" w:rsidR="00563FBB" w:rsidRPr="00D63BF9" w:rsidRDefault="00563FBB" w:rsidP="00563FBB">
      <w:pPr>
        <w:pStyle w:val="NoSpacing"/>
        <w:rPr>
          <w:rFonts w:ascii="Verdana" w:eastAsia="Times New Roman" w:hAnsi="Verdana"/>
          <w:color w:val="212B32"/>
          <w:sz w:val="20"/>
          <w:szCs w:val="20"/>
          <w:lang w:val="en" w:eastAsia="en-GB"/>
        </w:rPr>
      </w:pPr>
    </w:p>
    <w:p w14:paraId="70538FB3" w14:textId="77777777" w:rsidR="004E5C17" w:rsidRPr="00D63BF9" w:rsidRDefault="005804DC" w:rsidP="00563FBB">
      <w:pPr>
        <w:pStyle w:val="NoSpacing"/>
        <w:rPr>
          <w:rFonts w:ascii="Verdana" w:hAnsi="Verdana"/>
          <w:color w:val="212B32"/>
          <w:sz w:val="20"/>
          <w:szCs w:val="20"/>
          <w:lang w:val="en"/>
        </w:rPr>
      </w:pPr>
      <w:r w:rsidRPr="00D63BF9">
        <w:rPr>
          <w:rFonts w:ascii="Verdana" w:eastAsia="Times New Roman" w:hAnsi="Verdana"/>
          <w:color w:val="212B32"/>
          <w:sz w:val="20"/>
          <w:szCs w:val="20"/>
          <w:lang w:val="en" w:eastAsia="en-GB"/>
        </w:rPr>
        <w:t>It is not limited to tennis play and can occur in sports involving repeated wrist movements</w:t>
      </w:r>
      <w:r w:rsidR="004E5C17" w:rsidRPr="00D63BF9">
        <w:rPr>
          <w:rFonts w:ascii="Verdana" w:eastAsia="Times New Roman" w:hAnsi="Verdana"/>
          <w:color w:val="212B32"/>
          <w:sz w:val="20"/>
          <w:szCs w:val="20"/>
          <w:lang w:val="en" w:eastAsia="en-GB"/>
        </w:rPr>
        <w:t xml:space="preserve">, or everyday activities, </w:t>
      </w:r>
      <w:r w:rsidR="005A4E62" w:rsidRPr="00D63BF9">
        <w:rPr>
          <w:rFonts w:ascii="Verdana" w:eastAsia="Times New Roman" w:hAnsi="Verdana"/>
          <w:color w:val="212B32"/>
          <w:sz w:val="20"/>
          <w:szCs w:val="20"/>
          <w:lang w:val="en" w:eastAsia="en-GB"/>
        </w:rPr>
        <w:t>which involve a lot of gripping</w:t>
      </w:r>
      <w:r w:rsidR="004E5C17" w:rsidRPr="00D63BF9">
        <w:rPr>
          <w:rFonts w:ascii="Verdana" w:eastAsia="Times New Roman" w:hAnsi="Verdana"/>
          <w:color w:val="212B32"/>
          <w:sz w:val="20"/>
          <w:szCs w:val="20"/>
          <w:lang w:val="en" w:eastAsia="en-GB"/>
        </w:rPr>
        <w:t>.</w:t>
      </w:r>
      <w:r w:rsidR="004E5C17" w:rsidRPr="00D63BF9">
        <w:rPr>
          <w:rFonts w:ascii="Verdana" w:hAnsi="Verdana"/>
          <w:color w:val="212B32"/>
          <w:sz w:val="20"/>
          <w:szCs w:val="20"/>
          <w:lang w:val="en"/>
        </w:rPr>
        <w:t xml:space="preserve"> If the muscles and tendons are strained, tiny tears and inflamm</w:t>
      </w:r>
      <w:r w:rsidR="00563FBB" w:rsidRPr="00D63BF9">
        <w:rPr>
          <w:rFonts w:ascii="Verdana" w:hAnsi="Verdana"/>
          <w:color w:val="212B32"/>
          <w:sz w:val="20"/>
          <w:szCs w:val="20"/>
          <w:lang w:val="en"/>
        </w:rPr>
        <w:t>ation can develop, causing pain</w:t>
      </w:r>
      <w:r w:rsidR="004F0CC9" w:rsidRPr="00D63BF9">
        <w:rPr>
          <w:rFonts w:ascii="Verdana" w:hAnsi="Verdana"/>
          <w:color w:val="212B32"/>
          <w:sz w:val="20"/>
          <w:szCs w:val="20"/>
          <w:lang w:val="en"/>
        </w:rPr>
        <w:t>.</w:t>
      </w:r>
      <w:r w:rsidR="004E5C17" w:rsidRPr="00D63BF9">
        <w:rPr>
          <w:rFonts w:ascii="Verdana" w:hAnsi="Verdana"/>
          <w:color w:val="212B32"/>
          <w:sz w:val="20"/>
          <w:szCs w:val="20"/>
          <w:lang w:val="en"/>
        </w:rPr>
        <w:t xml:space="preserve"> </w:t>
      </w:r>
      <w:r w:rsidR="00D03F42" w:rsidRPr="00D63BF9">
        <w:rPr>
          <w:rFonts w:ascii="Verdana" w:hAnsi="Verdana"/>
          <w:color w:val="212B32"/>
          <w:sz w:val="20"/>
          <w:szCs w:val="20"/>
          <w:lang w:val="en"/>
        </w:rPr>
        <w:t>It is not commonly caused by a specific injury or event.</w:t>
      </w:r>
    </w:p>
    <w:p w14:paraId="50BCADCD" w14:textId="77777777" w:rsidR="00563FBB" w:rsidRPr="00D63BF9" w:rsidRDefault="00563FBB" w:rsidP="00563FBB">
      <w:pPr>
        <w:pStyle w:val="NoSpacing"/>
        <w:rPr>
          <w:rFonts w:ascii="Verdana" w:hAnsi="Verdana"/>
          <w:sz w:val="20"/>
          <w:szCs w:val="20"/>
        </w:rPr>
      </w:pPr>
    </w:p>
    <w:p w14:paraId="71648157" w14:textId="77777777" w:rsidR="00563FBB" w:rsidRPr="00D63BF9" w:rsidRDefault="00563FBB" w:rsidP="00563FBB">
      <w:pPr>
        <w:pStyle w:val="NoSpacing"/>
        <w:rPr>
          <w:rFonts w:ascii="Verdana" w:hAnsi="Verdana"/>
          <w:sz w:val="20"/>
          <w:szCs w:val="20"/>
        </w:rPr>
      </w:pPr>
    </w:p>
    <w:p w14:paraId="37C2C7B7" w14:textId="77777777" w:rsidR="00AE3AC7" w:rsidRPr="00D63BF9" w:rsidRDefault="00AE3AC7" w:rsidP="00563FBB">
      <w:pPr>
        <w:pStyle w:val="NoSpacing"/>
        <w:rPr>
          <w:rFonts w:ascii="Verdana" w:eastAsia="Times New Roman" w:hAnsi="Verdana"/>
          <w:b/>
          <w:color w:val="212B32"/>
          <w:sz w:val="20"/>
          <w:szCs w:val="20"/>
          <w:lang w:val="en" w:eastAsia="en-GB"/>
        </w:rPr>
      </w:pPr>
      <w:r w:rsidRPr="00D63BF9">
        <w:rPr>
          <w:rFonts w:ascii="Verdana" w:hAnsi="Verdana"/>
          <w:b/>
          <w:color w:val="28A0BE"/>
          <w:sz w:val="20"/>
          <w:szCs w:val="20"/>
        </w:rPr>
        <w:t>What are the symptoms?</w:t>
      </w:r>
    </w:p>
    <w:p w14:paraId="46747A8B" w14:textId="77777777" w:rsidR="00563FBB" w:rsidRPr="00D63BF9" w:rsidRDefault="00563FBB" w:rsidP="00563FBB">
      <w:pPr>
        <w:pStyle w:val="NoSpacing"/>
        <w:numPr>
          <w:ilvl w:val="0"/>
          <w:numId w:val="18"/>
        </w:numPr>
        <w:rPr>
          <w:rFonts w:ascii="Verdana" w:eastAsia="Times New Roman" w:hAnsi="Verdana"/>
          <w:color w:val="212B32"/>
          <w:sz w:val="20"/>
          <w:szCs w:val="20"/>
          <w:lang w:val="en" w:eastAsia="en-GB"/>
        </w:rPr>
      </w:pPr>
      <w:r w:rsidRPr="00D63BF9">
        <w:rPr>
          <w:rFonts w:ascii="Verdana" w:hAnsi="Verdana"/>
          <w:sz w:val="20"/>
          <w:szCs w:val="20"/>
        </w:rPr>
        <w:t>P</w:t>
      </w:r>
      <w:r w:rsidR="004F0CC9" w:rsidRPr="00D63BF9">
        <w:rPr>
          <w:rFonts w:ascii="Verdana" w:hAnsi="Verdana"/>
          <w:sz w:val="20"/>
          <w:szCs w:val="20"/>
        </w:rPr>
        <w:t xml:space="preserve">ain </w:t>
      </w:r>
      <w:r w:rsidR="005804DC" w:rsidRPr="00D63BF9">
        <w:rPr>
          <w:rFonts w:ascii="Verdana" w:eastAsia="Times New Roman" w:hAnsi="Verdana"/>
          <w:color w:val="212B32"/>
          <w:sz w:val="20"/>
          <w:szCs w:val="20"/>
          <w:lang w:val="en" w:eastAsia="en-GB"/>
        </w:rPr>
        <w:t>around the bony bump</w:t>
      </w:r>
      <w:r w:rsidRPr="00D63BF9">
        <w:rPr>
          <w:rFonts w:ascii="Verdana" w:eastAsia="Times New Roman" w:hAnsi="Verdana"/>
          <w:color w:val="212B32"/>
          <w:sz w:val="20"/>
          <w:szCs w:val="20"/>
          <w:lang w:val="en" w:eastAsia="en-GB"/>
        </w:rPr>
        <w:t xml:space="preserve"> on</w:t>
      </w:r>
      <w:r w:rsidR="005804DC" w:rsidRPr="00D63BF9">
        <w:rPr>
          <w:rFonts w:ascii="Verdana" w:eastAsia="Times New Roman" w:hAnsi="Verdana"/>
          <w:color w:val="212B32"/>
          <w:sz w:val="20"/>
          <w:szCs w:val="20"/>
          <w:lang w:val="en" w:eastAsia="en-GB"/>
        </w:rPr>
        <w:t xml:space="preserve"> the outside of your elbow that can spread into the forearm and wrist.</w:t>
      </w:r>
      <w:r w:rsidRPr="00D63BF9">
        <w:rPr>
          <w:rFonts w:ascii="Verdana" w:eastAsia="Times New Roman" w:hAnsi="Verdana"/>
          <w:color w:val="212B32"/>
          <w:sz w:val="20"/>
          <w:szCs w:val="20"/>
          <w:lang w:val="en" w:eastAsia="en-GB"/>
        </w:rPr>
        <w:t xml:space="preserve"> </w:t>
      </w:r>
    </w:p>
    <w:p w14:paraId="7D8DEFC6" w14:textId="77777777" w:rsidR="000E3CD4" w:rsidRPr="00D63BF9" w:rsidRDefault="00563FBB" w:rsidP="00563FBB">
      <w:pPr>
        <w:pStyle w:val="NoSpacing"/>
        <w:numPr>
          <w:ilvl w:val="0"/>
          <w:numId w:val="18"/>
        </w:numPr>
        <w:rPr>
          <w:rFonts w:ascii="Verdana" w:hAnsi="Verdana"/>
          <w:sz w:val="20"/>
          <w:szCs w:val="20"/>
        </w:rPr>
      </w:pPr>
      <w:r w:rsidRPr="00D63BF9">
        <w:rPr>
          <w:rFonts w:ascii="Verdana" w:eastAsia="Times New Roman" w:hAnsi="Verdana"/>
          <w:color w:val="212B32"/>
          <w:sz w:val="20"/>
          <w:szCs w:val="20"/>
          <w:lang w:val="en" w:eastAsia="en-GB"/>
        </w:rPr>
        <w:t xml:space="preserve">Pain during activities </w:t>
      </w:r>
      <w:proofErr w:type="gramStart"/>
      <w:r w:rsidRPr="00D63BF9">
        <w:rPr>
          <w:rFonts w:ascii="Verdana" w:eastAsia="Times New Roman" w:hAnsi="Verdana"/>
          <w:color w:val="212B32"/>
          <w:sz w:val="20"/>
          <w:szCs w:val="20"/>
          <w:lang w:val="en" w:eastAsia="en-GB"/>
        </w:rPr>
        <w:t>involving</w:t>
      </w:r>
      <w:proofErr w:type="gramEnd"/>
      <w:r w:rsidRPr="00D63BF9">
        <w:rPr>
          <w:rFonts w:ascii="Verdana" w:eastAsia="Times New Roman" w:hAnsi="Verdana"/>
          <w:color w:val="212B32"/>
          <w:sz w:val="20"/>
          <w:szCs w:val="20"/>
          <w:lang w:val="en" w:eastAsia="en-GB"/>
        </w:rPr>
        <w:t xml:space="preserve"> </w:t>
      </w:r>
      <w:r w:rsidR="000E3CD4" w:rsidRPr="00D63BF9">
        <w:rPr>
          <w:rFonts w:ascii="Verdana" w:eastAsia="Times New Roman" w:hAnsi="Verdana"/>
          <w:color w:val="212B32"/>
          <w:sz w:val="20"/>
          <w:szCs w:val="20"/>
          <w:lang w:val="en" w:eastAsia="en-GB"/>
        </w:rPr>
        <w:t>grippi</w:t>
      </w:r>
      <w:r w:rsidR="004F0CC9" w:rsidRPr="00D63BF9">
        <w:rPr>
          <w:rFonts w:ascii="Verdana" w:eastAsia="Times New Roman" w:hAnsi="Verdana"/>
          <w:color w:val="212B32"/>
          <w:sz w:val="20"/>
          <w:szCs w:val="20"/>
          <w:lang w:val="en" w:eastAsia="en-GB"/>
        </w:rPr>
        <w:t xml:space="preserve">ng </w:t>
      </w:r>
      <w:r w:rsidRPr="00D63BF9">
        <w:rPr>
          <w:rFonts w:ascii="Verdana" w:eastAsia="Times New Roman" w:hAnsi="Verdana"/>
          <w:color w:val="212B32"/>
          <w:sz w:val="20"/>
          <w:szCs w:val="20"/>
          <w:lang w:val="en" w:eastAsia="en-GB"/>
        </w:rPr>
        <w:t>or twist</w:t>
      </w:r>
      <w:r w:rsidR="004F0CC9" w:rsidRPr="00D63BF9">
        <w:rPr>
          <w:rFonts w:ascii="Verdana" w:eastAsia="Times New Roman" w:hAnsi="Verdana"/>
          <w:color w:val="212B32"/>
          <w:sz w:val="20"/>
          <w:szCs w:val="20"/>
          <w:lang w:val="en" w:eastAsia="en-GB"/>
        </w:rPr>
        <w:t xml:space="preserve">ing your forearm, </w:t>
      </w:r>
      <w:r w:rsidR="000E3CD4" w:rsidRPr="00D63BF9">
        <w:rPr>
          <w:rFonts w:ascii="Verdana" w:eastAsia="Times New Roman" w:hAnsi="Verdana"/>
          <w:color w:val="212B32"/>
          <w:sz w:val="20"/>
          <w:szCs w:val="20"/>
          <w:lang w:val="en" w:eastAsia="en-GB"/>
        </w:rPr>
        <w:t>such as turning</w:t>
      </w:r>
      <w:r w:rsidR="00D03F42" w:rsidRPr="00D63BF9">
        <w:rPr>
          <w:rFonts w:ascii="Verdana" w:eastAsia="Times New Roman" w:hAnsi="Verdana"/>
          <w:color w:val="212B32"/>
          <w:sz w:val="20"/>
          <w:szCs w:val="20"/>
          <w:lang w:val="en" w:eastAsia="en-GB"/>
        </w:rPr>
        <w:t xml:space="preserve"> a door handle or opening a jar and typing.</w:t>
      </w:r>
    </w:p>
    <w:p w14:paraId="4934717F" w14:textId="77777777" w:rsidR="00EA2FD9" w:rsidRPr="00D63BF9" w:rsidRDefault="00EA2FD9" w:rsidP="00563FBB">
      <w:pPr>
        <w:pStyle w:val="NoSpacing"/>
        <w:rPr>
          <w:rFonts w:ascii="Verdana" w:hAnsi="Verdana"/>
          <w:sz w:val="20"/>
          <w:szCs w:val="20"/>
        </w:rPr>
      </w:pPr>
    </w:p>
    <w:p w14:paraId="7BF2E4A2" w14:textId="77777777" w:rsidR="00563FBB" w:rsidRPr="00D63BF9" w:rsidRDefault="00563FBB" w:rsidP="00563FBB">
      <w:pPr>
        <w:pStyle w:val="NoSpacing"/>
        <w:rPr>
          <w:rFonts w:ascii="Verdana" w:hAnsi="Verdana"/>
          <w:sz w:val="20"/>
          <w:szCs w:val="20"/>
        </w:rPr>
      </w:pPr>
    </w:p>
    <w:p w14:paraId="303A1057" w14:textId="77777777" w:rsidR="00AE3AC7" w:rsidRPr="00D63BF9" w:rsidRDefault="00AE3AC7" w:rsidP="00563FBB">
      <w:pPr>
        <w:pStyle w:val="NoSpacing"/>
        <w:rPr>
          <w:rFonts w:ascii="Verdana" w:hAnsi="Verdana"/>
          <w:b/>
          <w:color w:val="28A0BE"/>
          <w:sz w:val="20"/>
          <w:szCs w:val="20"/>
        </w:rPr>
      </w:pPr>
      <w:r w:rsidRPr="00D63BF9">
        <w:rPr>
          <w:rFonts w:ascii="Verdana" w:hAnsi="Verdana"/>
          <w:b/>
          <w:color w:val="28A0BE"/>
          <w:sz w:val="20"/>
          <w:szCs w:val="20"/>
        </w:rPr>
        <w:t>How is it diagnosed?</w:t>
      </w:r>
    </w:p>
    <w:p w14:paraId="3E91AC40" w14:textId="77777777" w:rsidR="004F0CC9" w:rsidRPr="00D63BF9" w:rsidRDefault="00563FBB" w:rsidP="00563FBB">
      <w:pPr>
        <w:pStyle w:val="NoSpacing"/>
        <w:rPr>
          <w:rFonts w:ascii="Verdana" w:hAnsi="Verdana"/>
          <w:sz w:val="20"/>
          <w:szCs w:val="20"/>
        </w:rPr>
      </w:pPr>
      <w:r w:rsidRPr="00D63BF9">
        <w:rPr>
          <w:rFonts w:ascii="Verdana" w:hAnsi="Verdana"/>
          <w:sz w:val="20"/>
          <w:szCs w:val="20"/>
        </w:rPr>
        <w:t xml:space="preserve">Tennis elbow is generally </w:t>
      </w:r>
      <w:r w:rsidR="004F0CC9" w:rsidRPr="00D63BF9">
        <w:rPr>
          <w:rFonts w:ascii="Verdana" w:hAnsi="Verdana"/>
          <w:sz w:val="20"/>
          <w:szCs w:val="20"/>
        </w:rPr>
        <w:t>diagnose</w:t>
      </w:r>
      <w:r w:rsidR="00D03F42" w:rsidRPr="00D63BF9">
        <w:rPr>
          <w:rFonts w:ascii="Verdana" w:hAnsi="Verdana"/>
          <w:sz w:val="20"/>
          <w:szCs w:val="20"/>
        </w:rPr>
        <w:t>d</w:t>
      </w:r>
      <w:r w:rsidRPr="00D63BF9">
        <w:rPr>
          <w:rFonts w:ascii="Verdana" w:hAnsi="Verdana" w:cstheme="minorHAnsi"/>
          <w:sz w:val="20"/>
          <w:szCs w:val="20"/>
        </w:rPr>
        <w:t xml:space="preserve"> based on you tell us and a physical examination</w:t>
      </w:r>
      <w:r w:rsidRPr="00D63BF9">
        <w:rPr>
          <w:rFonts w:ascii="Verdana" w:hAnsi="Verdana"/>
          <w:sz w:val="20"/>
          <w:szCs w:val="20"/>
        </w:rPr>
        <w:t xml:space="preserve"> </w:t>
      </w:r>
      <w:r w:rsidR="004F0CC9" w:rsidRPr="00D63BF9">
        <w:rPr>
          <w:rFonts w:ascii="Verdana" w:hAnsi="Verdana"/>
          <w:sz w:val="20"/>
          <w:szCs w:val="20"/>
        </w:rPr>
        <w:t>of your elbow and wrist.</w:t>
      </w:r>
      <w:r w:rsidR="00D03F42" w:rsidRPr="00D63BF9">
        <w:rPr>
          <w:rFonts w:ascii="Verdana" w:hAnsi="Verdana"/>
          <w:sz w:val="20"/>
          <w:szCs w:val="20"/>
        </w:rPr>
        <w:t xml:space="preserve"> You will only be referred for tests such as ultrasound scan or other imaging if nerve damage or other problems are suspected.</w:t>
      </w:r>
    </w:p>
    <w:p w14:paraId="7589FA80" w14:textId="77777777" w:rsidR="00EA2FD9" w:rsidRPr="00D63BF9" w:rsidRDefault="00EA2FD9" w:rsidP="00563FBB">
      <w:pPr>
        <w:pStyle w:val="NoSpacing"/>
        <w:rPr>
          <w:rFonts w:ascii="Verdana" w:hAnsi="Verdana"/>
          <w:sz w:val="20"/>
          <w:szCs w:val="20"/>
        </w:rPr>
      </w:pPr>
    </w:p>
    <w:p w14:paraId="495BE5E1" w14:textId="77777777" w:rsidR="00563FBB" w:rsidRPr="00D63BF9" w:rsidRDefault="00563FBB" w:rsidP="00563FBB">
      <w:pPr>
        <w:pStyle w:val="NoSpacing"/>
        <w:rPr>
          <w:rFonts w:ascii="Verdana" w:hAnsi="Verdana"/>
          <w:sz w:val="20"/>
          <w:szCs w:val="20"/>
        </w:rPr>
      </w:pPr>
    </w:p>
    <w:p w14:paraId="658EB96F" w14:textId="77777777" w:rsidR="00AE3AC7" w:rsidRPr="00D63BF9" w:rsidRDefault="00AE3AC7" w:rsidP="00563FBB">
      <w:pPr>
        <w:pStyle w:val="NoSpacing"/>
        <w:rPr>
          <w:rFonts w:ascii="Verdana" w:hAnsi="Verdana"/>
          <w:b/>
          <w:color w:val="28A0BE"/>
          <w:sz w:val="20"/>
          <w:szCs w:val="20"/>
        </w:rPr>
      </w:pPr>
      <w:r w:rsidRPr="00D63BF9">
        <w:rPr>
          <w:rFonts w:ascii="Verdana" w:hAnsi="Verdana"/>
          <w:b/>
          <w:color w:val="28A0BE"/>
          <w:sz w:val="20"/>
          <w:szCs w:val="20"/>
        </w:rPr>
        <w:t>What can I do?</w:t>
      </w:r>
    </w:p>
    <w:p w14:paraId="2F6CC937" w14:textId="77777777" w:rsidR="00563FBB" w:rsidRPr="00D63BF9" w:rsidRDefault="00563FBB" w:rsidP="00563FBB">
      <w:pPr>
        <w:pStyle w:val="NoSpacing"/>
        <w:rPr>
          <w:rFonts w:ascii="Verdana" w:hAnsi="Verdana"/>
          <w:sz w:val="20"/>
          <w:szCs w:val="20"/>
        </w:rPr>
      </w:pPr>
      <w:r w:rsidRPr="00D63BF9">
        <w:rPr>
          <w:rFonts w:ascii="Verdana" w:hAnsi="Verdana"/>
          <w:sz w:val="20"/>
          <w:szCs w:val="20"/>
          <w:u w:val="single"/>
        </w:rPr>
        <w:t>Activity modification</w:t>
      </w:r>
      <w:r w:rsidRPr="00D63BF9">
        <w:rPr>
          <w:rFonts w:ascii="Verdana" w:hAnsi="Verdana"/>
          <w:sz w:val="20"/>
          <w:szCs w:val="20"/>
        </w:rPr>
        <w:t>:</w:t>
      </w:r>
      <w:r w:rsidR="004F0CC9" w:rsidRPr="00D63BF9">
        <w:rPr>
          <w:rFonts w:ascii="Verdana" w:hAnsi="Verdana"/>
          <w:sz w:val="20"/>
          <w:szCs w:val="20"/>
        </w:rPr>
        <w:t xml:space="preserve"> </w:t>
      </w:r>
    </w:p>
    <w:p w14:paraId="7B70206A" w14:textId="77777777" w:rsidR="00AE3AC7" w:rsidRPr="00D63BF9" w:rsidRDefault="00563FBB" w:rsidP="00563FBB">
      <w:pPr>
        <w:pStyle w:val="NoSpacing"/>
        <w:rPr>
          <w:rFonts w:ascii="Verdana" w:hAnsi="Verdana"/>
          <w:sz w:val="20"/>
          <w:szCs w:val="20"/>
        </w:rPr>
      </w:pPr>
      <w:r w:rsidRPr="00D63BF9">
        <w:rPr>
          <w:rFonts w:ascii="Verdana" w:hAnsi="Verdana"/>
          <w:sz w:val="20"/>
          <w:szCs w:val="20"/>
        </w:rPr>
        <w:t>Y</w:t>
      </w:r>
      <w:r w:rsidR="004F0CC9" w:rsidRPr="00D63BF9">
        <w:rPr>
          <w:rFonts w:ascii="Verdana" w:hAnsi="Verdana"/>
          <w:sz w:val="20"/>
          <w:szCs w:val="20"/>
        </w:rPr>
        <w:t xml:space="preserve">ou should still be able to continue most </w:t>
      </w:r>
      <w:proofErr w:type="gramStart"/>
      <w:r w:rsidR="004F0CC9" w:rsidRPr="00D63BF9">
        <w:rPr>
          <w:rFonts w:ascii="Verdana" w:hAnsi="Verdana"/>
          <w:sz w:val="20"/>
          <w:szCs w:val="20"/>
        </w:rPr>
        <w:t>activities</w:t>
      </w:r>
      <w:proofErr w:type="gramEnd"/>
      <w:r w:rsidR="004F0CC9" w:rsidRPr="00D63BF9">
        <w:rPr>
          <w:rFonts w:ascii="Verdana" w:hAnsi="Verdana"/>
          <w:sz w:val="20"/>
          <w:szCs w:val="20"/>
        </w:rPr>
        <w:t xml:space="preserve"> but you may need to make some changes. Avoid heavy activities or positions that aggravate your symptoms such as holding heavy shopping in the one han</w:t>
      </w:r>
      <w:r w:rsidRPr="00D63BF9">
        <w:rPr>
          <w:rFonts w:ascii="Verdana" w:hAnsi="Verdana"/>
          <w:sz w:val="20"/>
          <w:szCs w:val="20"/>
        </w:rPr>
        <w:t xml:space="preserve">d, use your other arm </w:t>
      </w:r>
      <w:r w:rsidR="004F0CC9" w:rsidRPr="00D63BF9">
        <w:rPr>
          <w:rFonts w:ascii="Verdana" w:hAnsi="Verdana"/>
          <w:sz w:val="20"/>
          <w:szCs w:val="20"/>
        </w:rPr>
        <w:t>whenever possible</w:t>
      </w:r>
      <w:r w:rsidR="00C835DC" w:rsidRPr="00D63BF9">
        <w:rPr>
          <w:rFonts w:ascii="Verdana" w:hAnsi="Verdana"/>
          <w:sz w:val="20"/>
          <w:szCs w:val="20"/>
        </w:rPr>
        <w:t xml:space="preserve"> and </w:t>
      </w:r>
      <w:r w:rsidRPr="00D63BF9">
        <w:rPr>
          <w:rFonts w:ascii="Verdana" w:hAnsi="Verdana"/>
          <w:sz w:val="20"/>
          <w:szCs w:val="20"/>
        </w:rPr>
        <w:t>t</w:t>
      </w:r>
      <w:r w:rsidR="004F0CC9" w:rsidRPr="00D63BF9">
        <w:rPr>
          <w:rFonts w:ascii="Verdana" w:hAnsi="Verdana"/>
          <w:sz w:val="20"/>
          <w:szCs w:val="20"/>
        </w:rPr>
        <w:t>ake regular breaks</w:t>
      </w:r>
      <w:r w:rsidR="00C835DC" w:rsidRPr="00D63BF9">
        <w:rPr>
          <w:rFonts w:ascii="Verdana" w:hAnsi="Verdana"/>
          <w:sz w:val="20"/>
          <w:szCs w:val="20"/>
        </w:rPr>
        <w:t xml:space="preserve"> from activities such as typing.</w:t>
      </w:r>
    </w:p>
    <w:p w14:paraId="17986FC2" w14:textId="77777777" w:rsidR="00563FBB" w:rsidRPr="00D63BF9" w:rsidRDefault="00563FBB" w:rsidP="00563FBB">
      <w:pPr>
        <w:pStyle w:val="NoSpacing"/>
        <w:rPr>
          <w:rFonts w:ascii="Verdana" w:hAnsi="Verdana"/>
          <w:sz w:val="20"/>
          <w:szCs w:val="20"/>
        </w:rPr>
      </w:pPr>
    </w:p>
    <w:p w14:paraId="4E0412A8" w14:textId="77777777" w:rsidR="00563FBB" w:rsidRPr="00D63BF9" w:rsidRDefault="00563FBB" w:rsidP="00563FBB">
      <w:pPr>
        <w:pStyle w:val="NoSpacing"/>
        <w:rPr>
          <w:rFonts w:ascii="Verdana" w:hAnsi="Verdana"/>
          <w:sz w:val="20"/>
          <w:szCs w:val="20"/>
        </w:rPr>
      </w:pPr>
      <w:r w:rsidRPr="00D63BF9">
        <w:rPr>
          <w:rFonts w:ascii="Verdana" w:hAnsi="Verdana"/>
          <w:sz w:val="20"/>
          <w:szCs w:val="20"/>
          <w:u w:val="single"/>
        </w:rPr>
        <w:t>Exercise</w:t>
      </w:r>
      <w:r w:rsidRPr="00D63BF9">
        <w:rPr>
          <w:rFonts w:ascii="Verdana" w:hAnsi="Verdana"/>
          <w:sz w:val="20"/>
          <w:szCs w:val="20"/>
        </w:rPr>
        <w:t xml:space="preserve">: </w:t>
      </w:r>
    </w:p>
    <w:p w14:paraId="0D4CA52E" w14:textId="77777777" w:rsidR="00563FBB" w:rsidRPr="00D63BF9" w:rsidRDefault="00AD5F08" w:rsidP="00563FBB">
      <w:pPr>
        <w:pStyle w:val="NoSpacing"/>
        <w:rPr>
          <w:rFonts w:ascii="Verdana" w:hAnsi="Verdana"/>
          <w:sz w:val="20"/>
          <w:szCs w:val="20"/>
        </w:rPr>
      </w:pPr>
      <w:r w:rsidRPr="00D63BF9">
        <w:rPr>
          <w:rFonts w:ascii="Verdana" w:hAnsi="Verdana"/>
          <w:sz w:val="20"/>
          <w:szCs w:val="20"/>
        </w:rPr>
        <w:t>This has been shown to be an essential part of helping improve symptoms in the medium to long term. Exercise can help to</w:t>
      </w:r>
      <w:r w:rsidR="00563FBB" w:rsidRPr="00D63BF9">
        <w:rPr>
          <w:rFonts w:ascii="Verdana" w:hAnsi="Verdana"/>
          <w:sz w:val="20"/>
          <w:szCs w:val="20"/>
        </w:rPr>
        <w:t xml:space="preserve"> gradually build up the load that the tendon can tolerate over time. It can take several months before benefit</w:t>
      </w:r>
      <w:r w:rsidRPr="00D63BF9">
        <w:rPr>
          <w:rFonts w:ascii="Verdana" w:hAnsi="Verdana"/>
          <w:sz w:val="20"/>
          <w:szCs w:val="20"/>
        </w:rPr>
        <w:t xml:space="preserve"> from exercise is noted so you need to stick with it.</w:t>
      </w:r>
    </w:p>
    <w:p w14:paraId="506989A3" w14:textId="77777777" w:rsidR="00AD5F08" w:rsidRPr="00D63BF9" w:rsidRDefault="00AD5F08" w:rsidP="00AD5F08">
      <w:pPr>
        <w:pStyle w:val="NoSpacing"/>
        <w:rPr>
          <w:rFonts w:ascii="Verdana" w:hAnsi="Verdana"/>
          <w:sz w:val="20"/>
          <w:szCs w:val="20"/>
        </w:rPr>
      </w:pPr>
    </w:p>
    <w:p w14:paraId="7BD20754" w14:textId="77777777" w:rsidR="00DD55FD" w:rsidRPr="00D63BF9" w:rsidRDefault="00DD55FD" w:rsidP="00DD55FD">
      <w:pPr>
        <w:pStyle w:val="NoSpacing"/>
        <w:rPr>
          <w:rFonts w:ascii="Verdana" w:hAnsi="Verdana"/>
          <w:sz w:val="20"/>
          <w:szCs w:val="20"/>
        </w:rPr>
      </w:pPr>
      <w:r w:rsidRPr="00D63BF9">
        <w:rPr>
          <w:rFonts w:ascii="Verdana" w:hAnsi="Verdana"/>
          <w:sz w:val="20"/>
          <w:szCs w:val="20"/>
        </w:rPr>
        <w:t>A small increase in pain while exercising is ok as long as it goes away within 30 minutes and is not worse the next day. If this happens, do less repetitions or reduce the weight/tension next times and gradually build up again.</w:t>
      </w:r>
    </w:p>
    <w:p w14:paraId="43702EE8" w14:textId="77777777" w:rsidR="00DD55FD" w:rsidRPr="00D63BF9" w:rsidRDefault="00DD55FD" w:rsidP="00563FBB">
      <w:pPr>
        <w:pStyle w:val="NoSpacing"/>
        <w:rPr>
          <w:rFonts w:ascii="Verdana" w:hAnsi="Verdana"/>
          <w:sz w:val="20"/>
          <w:szCs w:val="20"/>
        </w:rPr>
      </w:pPr>
    </w:p>
    <w:p w14:paraId="41C44AD4" w14:textId="77777777" w:rsidR="00464177" w:rsidRPr="00D63BF9" w:rsidRDefault="00464177" w:rsidP="00563FBB">
      <w:pPr>
        <w:pStyle w:val="NoSpacing"/>
        <w:rPr>
          <w:rFonts w:ascii="Verdana" w:hAnsi="Verdana"/>
          <w:sz w:val="20"/>
          <w:szCs w:val="20"/>
        </w:rPr>
      </w:pPr>
      <w:r w:rsidRPr="00D63BF9">
        <w:rPr>
          <w:rFonts w:ascii="Verdana" w:hAnsi="Verdana"/>
          <w:noProof/>
          <w:sz w:val="20"/>
          <w:szCs w:val="20"/>
          <w:lang w:eastAsia="en-GB"/>
        </w:rPr>
        <w:lastRenderedPageBreak/>
        <w:drawing>
          <wp:inline distT="0" distB="0" distL="0" distR="0" wp14:anchorId="40094325" wp14:editId="3E61B8D6">
            <wp:extent cx="5731510" cy="3825012"/>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5012"/>
                    </a:xfrm>
                    <a:prstGeom prst="rect">
                      <a:avLst/>
                    </a:prstGeom>
                    <a:noFill/>
                    <a:ln>
                      <a:noFill/>
                    </a:ln>
                  </pic:spPr>
                </pic:pic>
              </a:graphicData>
            </a:graphic>
          </wp:inline>
        </w:drawing>
      </w:r>
    </w:p>
    <w:p w14:paraId="22778AF9" w14:textId="77777777" w:rsidR="00464177" w:rsidRPr="00D63BF9" w:rsidRDefault="00464177" w:rsidP="00563FBB">
      <w:pPr>
        <w:pStyle w:val="NoSpacing"/>
        <w:rPr>
          <w:rFonts w:ascii="Verdana" w:hAnsi="Verdana"/>
          <w:sz w:val="20"/>
          <w:szCs w:val="20"/>
          <w:u w:val="single"/>
        </w:rPr>
      </w:pPr>
    </w:p>
    <w:p w14:paraId="5F1B31C5" w14:textId="77777777" w:rsidR="00563FBB" w:rsidRPr="00D63BF9" w:rsidRDefault="00C835DC" w:rsidP="00563FBB">
      <w:pPr>
        <w:pStyle w:val="NoSpacing"/>
        <w:rPr>
          <w:rFonts w:ascii="Verdana" w:hAnsi="Verdana"/>
          <w:sz w:val="20"/>
          <w:szCs w:val="20"/>
        </w:rPr>
      </w:pPr>
      <w:r w:rsidRPr="00D63BF9">
        <w:rPr>
          <w:rFonts w:ascii="Verdana" w:hAnsi="Verdana"/>
          <w:sz w:val="20"/>
          <w:szCs w:val="20"/>
          <w:u w:val="single"/>
        </w:rPr>
        <w:t>Ice</w:t>
      </w:r>
      <w:r w:rsidR="00563FBB" w:rsidRPr="00D63BF9">
        <w:rPr>
          <w:rFonts w:ascii="Verdana" w:hAnsi="Verdana"/>
          <w:sz w:val="20"/>
          <w:szCs w:val="20"/>
        </w:rPr>
        <w:t>:</w:t>
      </w:r>
      <w:r w:rsidRPr="00D63BF9">
        <w:rPr>
          <w:rFonts w:ascii="Verdana" w:hAnsi="Verdana"/>
          <w:sz w:val="20"/>
          <w:szCs w:val="20"/>
        </w:rPr>
        <w:t xml:space="preserve"> </w:t>
      </w:r>
    </w:p>
    <w:p w14:paraId="31513F10" w14:textId="77777777" w:rsidR="00563FBB" w:rsidRPr="00D63BF9" w:rsidRDefault="00C835DC" w:rsidP="00563FBB">
      <w:pPr>
        <w:pStyle w:val="NoSpacing"/>
        <w:rPr>
          <w:rFonts w:ascii="Verdana" w:hAnsi="Verdana"/>
          <w:sz w:val="20"/>
          <w:szCs w:val="20"/>
        </w:rPr>
      </w:pPr>
      <w:r w:rsidRPr="00D63BF9">
        <w:rPr>
          <w:rFonts w:ascii="Verdana" w:hAnsi="Verdana"/>
          <w:sz w:val="20"/>
          <w:szCs w:val="20"/>
        </w:rPr>
        <w:t>Apply ice wrapped in a tea towel to the area a f</w:t>
      </w:r>
      <w:r w:rsidR="00D03F42" w:rsidRPr="00D63BF9">
        <w:rPr>
          <w:rFonts w:ascii="Verdana" w:hAnsi="Verdana"/>
          <w:sz w:val="20"/>
          <w:szCs w:val="20"/>
        </w:rPr>
        <w:t>e</w:t>
      </w:r>
      <w:r w:rsidRPr="00D63BF9">
        <w:rPr>
          <w:rFonts w:ascii="Verdana" w:hAnsi="Verdana"/>
          <w:sz w:val="20"/>
          <w:szCs w:val="20"/>
        </w:rPr>
        <w:t>w times a day for approx. 8-10 minutes.  This</w:t>
      </w:r>
      <w:r w:rsidR="00563FBB" w:rsidRPr="00D63BF9">
        <w:rPr>
          <w:rFonts w:ascii="Verdana" w:hAnsi="Verdana"/>
          <w:sz w:val="20"/>
          <w:szCs w:val="20"/>
        </w:rPr>
        <w:t xml:space="preserve"> can help to reduce swelling and pain.</w:t>
      </w:r>
    </w:p>
    <w:p w14:paraId="14ED2341" w14:textId="77777777" w:rsidR="00563FBB" w:rsidRPr="00D63BF9" w:rsidRDefault="00563FBB" w:rsidP="00563FBB">
      <w:pPr>
        <w:pStyle w:val="NoSpacing"/>
        <w:rPr>
          <w:rFonts w:ascii="Verdana" w:hAnsi="Verdana"/>
          <w:sz w:val="20"/>
          <w:szCs w:val="20"/>
        </w:rPr>
      </w:pPr>
    </w:p>
    <w:p w14:paraId="686E314E"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Support strap/clasp:</w:t>
      </w:r>
    </w:p>
    <w:p w14:paraId="66665C1E" w14:textId="77777777" w:rsidR="00C835DC" w:rsidRPr="00D63BF9" w:rsidRDefault="00563FBB" w:rsidP="00563FBB">
      <w:pPr>
        <w:pStyle w:val="NoSpacing"/>
        <w:rPr>
          <w:rFonts w:ascii="Verdana" w:hAnsi="Verdana"/>
          <w:sz w:val="20"/>
          <w:szCs w:val="20"/>
        </w:rPr>
      </w:pPr>
      <w:r w:rsidRPr="00D63BF9">
        <w:rPr>
          <w:rFonts w:ascii="Verdana" w:hAnsi="Verdana"/>
          <w:sz w:val="20"/>
          <w:szCs w:val="20"/>
        </w:rPr>
        <w:t xml:space="preserve">These may assist in reducing load through the tendons helping to </w:t>
      </w:r>
      <w:r w:rsidR="00C835DC" w:rsidRPr="00D63BF9">
        <w:rPr>
          <w:rFonts w:ascii="Verdana" w:hAnsi="Verdana"/>
          <w:sz w:val="20"/>
          <w:szCs w:val="20"/>
        </w:rPr>
        <w:t xml:space="preserve">reduce symptoms. </w:t>
      </w:r>
      <w:r w:rsidRPr="00D63BF9">
        <w:rPr>
          <w:rFonts w:ascii="Verdana" w:hAnsi="Verdana"/>
          <w:sz w:val="20"/>
          <w:szCs w:val="20"/>
        </w:rPr>
        <w:t>Ask your health professional for further information.</w:t>
      </w:r>
    </w:p>
    <w:p w14:paraId="7FE8E27B" w14:textId="77777777" w:rsidR="00563FBB" w:rsidRPr="00D63BF9" w:rsidRDefault="00563FBB" w:rsidP="00563FBB">
      <w:pPr>
        <w:pStyle w:val="NoSpacing"/>
        <w:rPr>
          <w:rFonts w:ascii="Verdana" w:hAnsi="Verdana"/>
          <w:sz w:val="20"/>
          <w:szCs w:val="20"/>
        </w:rPr>
      </w:pPr>
    </w:p>
    <w:p w14:paraId="244584FE" w14:textId="77777777" w:rsidR="00563FBB" w:rsidRPr="00D63BF9" w:rsidRDefault="00C835DC" w:rsidP="00563FBB">
      <w:pPr>
        <w:pStyle w:val="NoSpacing"/>
        <w:rPr>
          <w:rFonts w:ascii="Verdana" w:hAnsi="Verdana"/>
          <w:sz w:val="20"/>
          <w:szCs w:val="20"/>
          <w:u w:val="single"/>
        </w:rPr>
      </w:pPr>
      <w:r w:rsidRPr="00D63BF9">
        <w:rPr>
          <w:rFonts w:ascii="Verdana" w:hAnsi="Verdana"/>
          <w:sz w:val="20"/>
          <w:szCs w:val="20"/>
          <w:u w:val="single"/>
        </w:rPr>
        <w:t>Medication</w:t>
      </w:r>
      <w:r w:rsidR="00563FBB" w:rsidRPr="00D63BF9">
        <w:rPr>
          <w:rFonts w:ascii="Verdana" w:hAnsi="Verdana"/>
          <w:sz w:val="20"/>
          <w:szCs w:val="20"/>
          <w:u w:val="single"/>
        </w:rPr>
        <w:t>:</w:t>
      </w:r>
    </w:p>
    <w:p w14:paraId="1A0BC4F0" w14:textId="77777777" w:rsidR="00C835DC" w:rsidRPr="00D63BF9" w:rsidRDefault="00563FBB" w:rsidP="00563FBB">
      <w:pPr>
        <w:pStyle w:val="NoSpacing"/>
        <w:rPr>
          <w:rFonts w:ascii="Verdana" w:hAnsi="Verdana"/>
          <w:sz w:val="20"/>
          <w:szCs w:val="20"/>
        </w:rPr>
      </w:pPr>
      <w:r w:rsidRPr="00D63BF9">
        <w:rPr>
          <w:rFonts w:ascii="Verdana" w:hAnsi="Verdana"/>
          <w:sz w:val="20"/>
          <w:szCs w:val="20"/>
        </w:rPr>
        <w:t xml:space="preserve">Over-the-counter analgesia, such as paracetamol or anti </w:t>
      </w:r>
      <w:proofErr w:type="spellStart"/>
      <w:r w:rsidRPr="00D63BF9">
        <w:rPr>
          <w:rFonts w:ascii="Verdana" w:hAnsi="Verdana"/>
          <w:sz w:val="20"/>
          <w:szCs w:val="20"/>
        </w:rPr>
        <w:t>inflammatories</w:t>
      </w:r>
      <w:proofErr w:type="spellEnd"/>
      <w:r w:rsidRPr="00D63BF9">
        <w:rPr>
          <w:rFonts w:ascii="Verdana" w:hAnsi="Verdana"/>
          <w:sz w:val="20"/>
          <w:szCs w:val="20"/>
        </w:rPr>
        <w:t xml:space="preserve"> such as ibuprofen may also help to reduce your symptoms. If you require further information on pain relief, speak to your GP or pharmacist. </w:t>
      </w:r>
      <w:r w:rsidR="00C835DC" w:rsidRPr="00D63BF9">
        <w:rPr>
          <w:rFonts w:ascii="Verdana" w:hAnsi="Verdana"/>
          <w:sz w:val="20"/>
          <w:szCs w:val="20"/>
        </w:rPr>
        <w:t>Take any medication as prescribed at regular intervals to reduce symptoms, not just when it is particularly bad.</w:t>
      </w:r>
    </w:p>
    <w:p w14:paraId="508EFBA9" w14:textId="77777777" w:rsidR="006B7891" w:rsidRPr="00D63BF9" w:rsidRDefault="006B7891" w:rsidP="00563FBB">
      <w:pPr>
        <w:pStyle w:val="NoSpacing"/>
        <w:rPr>
          <w:rFonts w:ascii="Verdana" w:hAnsi="Verdana"/>
          <w:sz w:val="20"/>
          <w:szCs w:val="20"/>
        </w:rPr>
      </w:pPr>
    </w:p>
    <w:p w14:paraId="18595F62" w14:textId="77777777" w:rsidR="00DD55FD" w:rsidRPr="00D63BF9" w:rsidRDefault="00DD55FD" w:rsidP="00563FBB">
      <w:pPr>
        <w:pStyle w:val="NoSpacing"/>
        <w:rPr>
          <w:rFonts w:ascii="Verdana" w:hAnsi="Verdana"/>
          <w:sz w:val="20"/>
          <w:szCs w:val="20"/>
        </w:rPr>
      </w:pPr>
    </w:p>
    <w:p w14:paraId="37ACF60A" w14:textId="77777777" w:rsidR="00563FBB" w:rsidRPr="00D63BF9" w:rsidRDefault="00563FBB" w:rsidP="00563FBB">
      <w:pPr>
        <w:pStyle w:val="NoSpacing"/>
        <w:rPr>
          <w:rFonts w:ascii="Verdana" w:hAnsi="Verdana"/>
          <w:b/>
          <w:color w:val="28A0BE"/>
          <w:sz w:val="20"/>
          <w:szCs w:val="20"/>
        </w:rPr>
      </w:pPr>
      <w:r w:rsidRPr="00D63BF9">
        <w:rPr>
          <w:rFonts w:ascii="Verdana" w:hAnsi="Verdana"/>
          <w:b/>
          <w:color w:val="28A0BE"/>
          <w:sz w:val="20"/>
          <w:szCs w:val="20"/>
        </w:rPr>
        <w:t>Factors influencing pain and recovery</w:t>
      </w:r>
    </w:p>
    <w:p w14:paraId="0167A365" w14:textId="77777777" w:rsidR="00563FBB" w:rsidRPr="00D63BF9" w:rsidRDefault="00563FBB" w:rsidP="00563FBB">
      <w:pPr>
        <w:pStyle w:val="NoSpacing"/>
        <w:rPr>
          <w:rFonts w:ascii="Verdana" w:hAnsi="Verdana" w:cstheme="minorHAnsi"/>
          <w:sz w:val="20"/>
          <w:szCs w:val="20"/>
        </w:rPr>
      </w:pPr>
      <w:r w:rsidRPr="00D63BF9">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7FF41149" w14:textId="77777777" w:rsidR="00563FBB" w:rsidRPr="00D63BF9" w:rsidRDefault="00563FBB" w:rsidP="00563FBB">
      <w:pPr>
        <w:pStyle w:val="NoSpacing"/>
        <w:rPr>
          <w:rFonts w:ascii="Verdana" w:hAnsi="Verdana" w:cstheme="minorHAnsi"/>
          <w:sz w:val="20"/>
          <w:szCs w:val="20"/>
        </w:rPr>
      </w:pPr>
    </w:p>
    <w:p w14:paraId="5148152E"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Look after yourself</w:t>
      </w:r>
    </w:p>
    <w:p w14:paraId="55616E3C" w14:textId="77777777" w:rsidR="00563FBB" w:rsidRPr="00D63BF9" w:rsidRDefault="00563FBB" w:rsidP="00563FBB">
      <w:pPr>
        <w:pStyle w:val="NoSpacing"/>
        <w:rPr>
          <w:rFonts w:ascii="Verdana" w:hAnsi="Verdana"/>
          <w:sz w:val="20"/>
          <w:szCs w:val="20"/>
        </w:rPr>
      </w:pPr>
      <w:r w:rsidRPr="00D63BF9">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D63BF9">
          <w:rPr>
            <w:rStyle w:val="Hyperlink"/>
            <w:rFonts w:ascii="Verdana" w:hAnsi="Verdana" w:cstheme="minorHAnsi"/>
            <w:sz w:val="20"/>
            <w:szCs w:val="20"/>
          </w:rPr>
          <w:t>https://www.nhs.uk/oneyou</w:t>
        </w:r>
      </w:hyperlink>
    </w:p>
    <w:p w14:paraId="15CEDC8D" w14:textId="77777777" w:rsidR="00563FBB" w:rsidRPr="00D63BF9" w:rsidRDefault="00563FBB" w:rsidP="00563FBB">
      <w:pPr>
        <w:pStyle w:val="NoSpacing"/>
        <w:rPr>
          <w:rFonts w:ascii="Verdana" w:hAnsi="Verdana"/>
          <w:sz w:val="20"/>
          <w:szCs w:val="20"/>
          <w:u w:val="single"/>
        </w:rPr>
      </w:pPr>
    </w:p>
    <w:p w14:paraId="3BEFBE27"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Reduce stress and anxiety</w:t>
      </w:r>
    </w:p>
    <w:p w14:paraId="775EA918" w14:textId="77777777" w:rsidR="00563FBB" w:rsidRPr="00D63BF9" w:rsidRDefault="00563FBB" w:rsidP="00563FBB">
      <w:pPr>
        <w:pStyle w:val="NoSpacing"/>
        <w:rPr>
          <w:rFonts w:ascii="Verdana" w:hAnsi="Verdana"/>
          <w:sz w:val="20"/>
          <w:szCs w:val="20"/>
        </w:rPr>
      </w:pPr>
      <w:r w:rsidRPr="00D63BF9">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0589F023" w14:textId="77777777" w:rsidR="00563FBB" w:rsidRPr="00D63BF9" w:rsidRDefault="00563FBB" w:rsidP="00563FBB">
      <w:pPr>
        <w:pStyle w:val="NoSpacing"/>
        <w:rPr>
          <w:rFonts w:ascii="Verdana" w:hAnsi="Verdana"/>
          <w:sz w:val="20"/>
          <w:szCs w:val="20"/>
        </w:rPr>
      </w:pPr>
    </w:p>
    <w:p w14:paraId="17CE3048" w14:textId="77777777" w:rsidR="00563FBB" w:rsidRPr="00D63BF9" w:rsidRDefault="00563FBB" w:rsidP="00563FBB">
      <w:pPr>
        <w:pStyle w:val="NoSpacing"/>
        <w:rPr>
          <w:rFonts w:ascii="Verdana" w:hAnsi="Verdana"/>
          <w:sz w:val="20"/>
          <w:szCs w:val="20"/>
        </w:rPr>
      </w:pPr>
      <w:r w:rsidRPr="00D63BF9">
        <w:rPr>
          <w:rFonts w:ascii="Verdana" w:hAnsi="Verdana"/>
          <w:sz w:val="20"/>
          <w:szCs w:val="20"/>
        </w:rPr>
        <w:lastRenderedPageBreak/>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5C1EEB28" w14:textId="77777777" w:rsidR="00563FBB" w:rsidRPr="00D63BF9" w:rsidRDefault="00563FBB" w:rsidP="00563FBB">
      <w:pPr>
        <w:pStyle w:val="NoSpacing"/>
        <w:rPr>
          <w:rFonts w:ascii="Verdana" w:hAnsi="Verdana"/>
          <w:sz w:val="20"/>
          <w:szCs w:val="20"/>
        </w:rPr>
      </w:pPr>
    </w:p>
    <w:p w14:paraId="293055CB" w14:textId="77777777" w:rsidR="00563FBB" w:rsidRPr="00D63BF9" w:rsidRDefault="00563FBB" w:rsidP="00563FBB">
      <w:pPr>
        <w:pStyle w:val="NoSpacing"/>
        <w:rPr>
          <w:rFonts w:ascii="Verdana" w:hAnsi="Verdana" w:cstheme="minorHAnsi"/>
          <w:color w:val="000000"/>
          <w:sz w:val="20"/>
          <w:szCs w:val="20"/>
        </w:rPr>
      </w:pPr>
      <w:r w:rsidRPr="00D63BF9">
        <w:rPr>
          <w:rFonts w:ascii="Verdana" w:hAnsi="Verdana"/>
          <w:sz w:val="20"/>
          <w:szCs w:val="20"/>
        </w:rPr>
        <w:t xml:space="preserve">Find help and support here: </w:t>
      </w:r>
      <w:hyperlink r:id="rId9" w:history="1">
        <w:r w:rsidRPr="00D63BF9">
          <w:rPr>
            <w:rStyle w:val="Hyperlink"/>
            <w:rFonts w:ascii="Verdana" w:hAnsi="Verdana" w:cstheme="minorHAnsi"/>
            <w:sz w:val="20"/>
            <w:szCs w:val="20"/>
          </w:rPr>
          <w:t>https://www.nhs.uk/oneyou/every-mind-matters/</w:t>
        </w:r>
      </w:hyperlink>
      <w:r w:rsidRPr="00D63BF9">
        <w:rPr>
          <w:rFonts w:ascii="Verdana" w:hAnsi="Verdana" w:cstheme="minorHAnsi"/>
          <w:color w:val="000000"/>
          <w:sz w:val="20"/>
          <w:szCs w:val="20"/>
        </w:rPr>
        <w:t xml:space="preserve"> </w:t>
      </w:r>
    </w:p>
    <w:p w14:paraId="3E5814AD" w14:textId="77777777" w:rsidR="00563FBB" w:rsidRPr="00D63BF9" w:rsidRDefault="00563FBB" w:rsidP="00563FBB">
      <w:pPr>
        <w:pStyle w:val="NoSpacing"/>
        <w:rPr>
          <w:rFonts w:ascii="Verdana" w:hAnsi="Verdana" w:cstheme="minorHAnsi"/>
          <w:color w:val="000000"/>
          <w:sz w:val="20"/>
          <w:szCs w:val="20"/>
        </w:rPr>
      </w:pPr>
      <w:hyperlink r:id="rId10" w:history="1">
        <w:r w:rsidRPr="00D63BF9">
          <w:rPr>
            <w:rStyle w:val="Hyperlink"/>
            <w:rFonts w:ascii="Verdana" w:hAnsi="Verdana" w:cstheme="minorHAnsi"/>
            <w:sz w:val="20"/>
            <w:szCs w:val="20"/>
          </w:rPr>
          <w:t>https://www.northessexiapt.nhs.uk/west-essex</w:t>
        </w:r>
      </w:hyperlink>
      <w:r w:rsidRPr="00D63BF9">
        <w:rPr>
          <w:rFonts w:ascii="Verdana" w:hAnsi="Verdana" w:cstheme="minorHAnsi"/>
          <w:color w:val="000000"/>
          <w:sz w:val="20"/>
          <w:szCs w:val="20"/>
        </w:rPr>
        <w:t xml:space="preserve"> </w:t>
      </w:r>
    </w:p>
    <w:p w14:paraId="541E1912" w14:textId="77777777" w:rsidR="00563FBB" w:rsidRPr="00D63BF9" w:rsidRDefault="00563FBB" w:rsidP="00563FBB">
      <w:pPr>
        <w:pStyle w:val="NoSpacing"/>
        <w:rPr>
          <w:rFonts w:ascii="Verdana" w:hAnsi="Verdana"/>
          <w:sz w:val="20"/>
          <w:szCs w:val="20"/>
        </w:rPr>
      </w:pPr>
    </w:p>
    <w:p w14:paraId="21B4BAC8"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Physical Activity</w:t>
      </w:r>
    </w:p>
    <w:p w14:paraId="2D6E4C12" w14:textId="77777777" w:rsidR="00563FBB" w:rsidRPr="00D63BF9" w:rsidRDefault="00563FBB" w:rsidP="00563FBB">
      <w:pPr>
        <w:pStyle w:val="NoSpacing"/>
        <w:rPr>
          <w:rFonts w:ascii="Verdana" w:hAnsi="Verdana"/>
          <w:sz w:val="20"/>
          <w:szCs w:val="20"/>
        </w:rPr>
      </w:pPr>
      <w:r w:rsidRPr="00D63BF9">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7B6917F7" w14:textId="77777777" w:rsidR="00563FBB" w:rsidRPr="00D63BF9" w:rsidRDefault="00563FBB" w:rsidP="00563FBB">
      <w:pPr>
        <w:pStyle w:val="NoSpacing"/>
        <w:rPr>
          <w:rFonts w:ascii="Verdana" w:hAnsi="Verdana"/>
          <w:sz w:val="20"/>
          <w:szCs w:val="20"/>
          <w:u w:val="single"/>
        </w:rPr>
      </w:pPr>
    </w:p>
    <w:p w14:paraId="09C95F3C"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 xml:space="preserve">Alcohol </w:t>
      </w:r>
    </w:p>
    <w:p w14:paraId="0D57480F" w14:textId="77777777" w:rsidR="00563FBB" w:rsidRPr="00D63BF9" w:rsidRDefault="00563FBB" w:rsidP="00563FBB">
      <w:pPr>
        <w:pStyle w:val="NoSpacing"/>
        <w:rPr>
          <w:rFonts w:ascii="Verdana" w:hAnsi="Verdana"/>
          <w:sz w:val="20"/>
          <w:szCs w:val="20"/>
        </w:rPr>
      </w:pPr>
      <w:r w:rsidRPr="00D63BF9">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D63BF9">
          <w:rPr>
            <w:rStyle w:val="Hyperlink"/>
            <w:rFonts w:ascii="Verdana" w:hAnsi="Verdana" w:cstheme="minorHAnsi"/>
            <w:sz w:val="20"/>
            <w:szCs w:val="20"/>
          </w:rPr>
          <w:t>https://www.drinkaware.co.uk/</w:t>
        </w:r>
      </w:hyperlink>
    </w:p>
    <w:p w14:paraId="687410F5" w14:textId="77777777" w:rsidR="00563FBB" w:rsidRPr="00D63BF9" w:rsidRDefault="00563FBB" w:rsidP="00563FBB">
      <w:pPr>
        <w:pStyle w:val="NoSpacing"/>
        <w:rPr>
          <w:rFonts w:ascii="Verdana" w:hAnsi="Verdana"/>
          <w:sz w:val="20"/>
          <w:szCs w:val="20"/>
        </w:rPr>
      </w:pPr>
    </w:p>
    <w:p w14:paraId="47BB78F8"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Sleep</w:t>
      </w:r>
    </w:p>
    <w:p w14:paraId="7E1CA67F" w14:textId="77777777" w:rsidR="00563FBB" w:rsidRPr="00D63BF9" w:rsidRDefault="00563FBB" w:rsidP="00563FBB">
      <w:pPr>
        <w:pStyle w:val="NoSpacing"/>
        <w:rPr>
          <w:rFonts w:ascii="Verdana" w:hAnsi="Verdana" w:cstheme="minorHAnsi"/>
          <w:color w:val="000000"/>
          <w:sz w:val="20"/>
          <w:szCs w:val="20"/>
        </w:rPr>
      </w:pPr>
      <w:r w:rsidRPr="00D63BF9">
        <w:rPr>
          <w:rFonts w:ascii="Verdana" w:hAnsi="Verdana"/>
          <w:sz w:val="20"/>
          <w:szCs w:val="20"/>
        </w:rPr>
        <w:t>Sleep is very important for your wellbeing. Poor sleep quality, and lack of sleep can make managing pain more difficult. C</w:t>
      </w:r>
      <w:r w:rsidRPr="00D63BF9">
        <w:rPr>
          <w:rFonts w:ascii="Verdana" w:hAnsi="Verdana" w:cstheme="minorHAnsi"/>
          <w:color w:val="000000"/>
          <w:sz w:val="20"/>
          <w:szCs w:val="20"/>
        </w:rPr>
        <w:t xml:space="preserve">onsistently getting 6-9 hours is recommended. Get help and tips here: </w:t>
      </w:r>
    </w:p>
    <w:p w14:paraId="2C2C3F43" w14:textId="77777777" w:rsidR="00563FBB" w:rsidRPr="00D63BF9" w:rsidRDefault="00563FBB" w:rsidP="00563FBB">
      <w:pPr>
        <w:pStyle w:val="NoSpacing"/>
        <w:rPr>
          <w:rFonts w:ascii="Verdana" w:hAnsi="Verdana" w:cstheme="minorHAnsi"/>
          <w:color w:val="000000"/>
          <w:sz w:val="20"/>
          <w:szCs w:val="20"/>
        </w:rPr>
      </w:pPr>
      <w:hyperlink r:id="rId12" w:history="1">
        <w:r w:rsidRPr="00D63BF9">
          <w:rPr>
            <w:rStyle w:val="Hyperlink"/>
            <w:rFonts w:ascii="Verdana" w:hAnsi="Verdana" w:cstheme="minorHAnsi"/>
            <w:sz w:val="20"/>
            <w:szCs w:val="20"/>
          </w:rPr>
          <w:t>https://www.nhs.uk/live-well/sleep-and-tiredness/</w:t>
        </w:r>
      </w:hyperlink>
      <w:r w:rsidRPr="00D63BF9">
        <w:rPr>
          <w:rFonts w:ascii="Verdana" w:hAnsi="Verdana" w:cstheme="minorHAnsi"/>
          <w:color w:val="000000"/>
          <w:sz w:val="20"/>
          <w:szCs w:val="20"/>
        </w:rPr>
        <w:t xml:space="preserve"> </w:t>
      </w:r>
    </w:p>
    <w:p w14:paraId="3883C12F" w14:textId="77777777" w:rsidR="00563FBB" w:rsidRPr="00D63BF9" w:rsidRDefault="00563FBB" w:rsidP="00563FBB">
      <w:pPr>
        <w:pStyle w:val="NoSpacing"/>
        <w:rPr>
          <w:rFonts w:ascii="Verdana" w:hAnsi="Verdana"/>
          <w:sz w:val="20"/>
          <w:szCs w:val="20"/>
          <w:u w:val="single"/>
        </w:rPr>
      </w:pPr>
    </w:p>
    <w:p w14:paraId="31970BBB" w14:textId="77777777" w:rsidR="00563FBB" w:rsidRPr="00D63BF9" w:rsidRDefault="00563FBB" w:rsidP="00563FBB">
      <w:pPr>
        <w:pStyle w:val="NoSpacing"/>
        <w:rPr>
          <w:rFonts w:ascii="Verdana" w:hAnsi="Verdana"/>
          <w:sz w:val="20"/>
          <w:szCs w:val="20"/>
          <w:u w:val="single"/>
        </w:rPr>
      </w:pPr>
      <w:r w:rsidRPr="00D63BF9">
        <w:rPr>
          <w:rFonts w:ascii="Verdana" w:hAnsi="Verdana"/>
          <w:sz w:val="20"/>
          <w:szCs w:val="20"/>
          <w:u w:val="single"/>
        </w:rPr>
        <w:t>Smoking</w:t>
      </w:r>
    </w:p>
    <w:p w14:paraId="0AA9CEBE" w14:textId="77777777" w:rsidR="00563FBB" w:rsidRPr="00D63BF9" w:rsidRDefault="00563FBB" w:rsidP="00563FBB">
      <w:pPr>
        <w:pStyle w:val="NoSpacing"/>
        <w:rPr>
          <w:rFonts w:ascii="Verdana" w:hAnsi="Verdana"/>
          <w:sz w:val="20"/>
          <w:szCs w:val="20"/>
        </w:rPr>
      </w:pPr>
      <w:r w:rsidRPr="00D63BF9">
        <w:rPr>
          <w:rFonts w:ascii="Verdana" w:hAnsi="Verdana"/>
          <w:sz w:val="20"/>
          <w:szCs w:val="20"/>
        </w:rPr>
        <w:t xml:space="preserve">Smoking can also impact how quickly tissues can heal and affect pain levels. </w:t>
      </w:r>
      <w:r w:rsidRPr="00D63BF9">
        <w:rPr>
          <w:rFonts w:ascii="Verdana" w:hAnsi="Verdana" w:cstheme="minorHAnsi"/>
          <w:color w:val="000000"/>
          <w:sz w:val="20"/>
          <w:szCs w:val="20"/>
        </w:rPr>
        <w:t xml:space="preserve">For help with stopping smoking </w:t>
      </w:r>
      <w:hyperlink r:id="rId13" w:history="1">
        <w:r w:rsidRPr="00D63BF9">
          <w:rPr>
            <w:rStyle w:val="Hyperlink"/>
            <w:rFonts w:ascii="Verdana" w:hAnsi="Verdana" w:cstheme="minorHAnsi"/>
            <w:sz w:val="20"/>
            <w:szCs w:val="20"/>
          </w:rPr>
          <w:t>https://www.essexlifestyleservice.org.uk/stop-smoking/</w:t>
        </w:r>
      </w:hyperlink>
      <w:r w:rsidRPr="00D63BF9">
        <w:rPr>
          <w:rFonts w:ascii="Verdana" w:hAnsi="Verdana" w:cstheme="minorHAnsi"/>
          <w:color w:val="000000"/>
          <w:sz w:val="20"/>
          <w:szCs w:val="20"/>
        </w:rPr>
        <w:t xml:space="preserve">  </w:t>
      </w:r>
      <w:hyperlink r:id="rId14" w:history="1">
        <w:r w:rsidRPr="00D63BF9">
          <w:rPr>
            <w:rStyle w:val="Hyperlink"/>
            <w:rFonts w:ascii="Verdana" w:hAnsi="Verdana" w:cstheme="minorHAnsi"/>
            <w:sz w:val="20"/>
            <w:szCs w:val="20"/>
          </w:rPr>
          <w:t>https://www.nhs.uk/better-health/quit-smoking/</w:t>
        </w:r>
      </w:hyperlink>
      <w:r w:rsidRPr="00D63BF9">
        <w:rPr>
          <w:rFonts w:ascii="Verdana" w:hAnsi="Verdana" w:cstheme="minorHAnsi"/>
          <w:color w:val="000000"/>
          <w:sz w:val="20"/>
          <w:szCs w:val="20"/>
        </w:rPr>
        <w:t xml:space="preserve"> </w:t>
      </w:r>
    </w:p>
    <w:p w14:paraId="2F6CFF47" w14:textId="77777777" w:rsidR="00563FBB" w:rsidRPr="00D63BF9" w:rsidRDefault="00563FBB" w:rsidP="00563FBB">
      <w:pPr>
        <w:pStyle w:val="NoSpacing"/>
        <w:rPr>
          <w:rFonts w:ascii="Verdana" w:hAnsi="Verdana"/>
          <w:sz w:val="20"/>
          <w:szCs w:val="20"/>
        </w:rPr>
      </w:pPr>
    </w:p>
    <w:p w14:paraId="038A1FBD" w14:textId="77777777" w:rsidR="00563FBB" w:rsidRPr="00D63BF9" w:rsidRDefault="00563FBB" w:rsidP="00563FBB">
      <w:pPr>
        <w:pStyle w:val="NoSpacing"/>
        <w:rPr>
          <w:rFonts w:ascii="Verdana" w:hAnsi="Verdana"/>
          <w:sz w:val="20"/>
          <w:szCs w:val="20"/>
        </w:rPr>
      </w:pPr>
    </w:p>
    <w:p w14:paraId="64F03A13" w14:textId="77777777" w:rsidR="00AE3AC7" w:rsidRPr="00D63BF9" w:rsidRDefault="00AE3AC7" w:rsidP="00563FBB">
      <w:pPr>
        <w:pStyle w:val="NoSpacing"/>
        <w:rPr>
          <w:rFonts w:ascii="Verdana" w:hAnsi="Verdana"/>
          <w:b/>
          <w:sz w:val="20"/>
          <w:szCs w:val="20"/>
        </w:rPr>
      </w:pPr>
      <w:r w:rsidRPr="00D63BF9">
        <w:rPr>
          <w:rFonts w:ascii="Verdana" w:hAnsi="Verdana"/>
          <w:b/>
          <w:sz w:val="20"/>
          <w:szCs w:val="20"/>
        </w:rPr>
        <w:t xml:space="preserve">How long will it last? </w:t>
      </w:r>
    </w:p>
    <w:p w14:paraId="6EF0CF61" w14:textId="77777777" w:rsidR="00E71A7E" w:rsidRPr="00D63BF9" w:rsidRDefault="00E71A7E" w:rsidP="00E71A7E">
      <w:pPr>
        <w:pStyle w:val="NoSpacing"/>
        <w:rPr>
          <w:rFonts w:ascii="Verdana" w:hAnsi="Verdana"/>
          <w:sz w:val="20"/>
          <w:szCs w:val="20"/>
        </w:rPr>
      </w:pPr>
      <w:r w:rsidRPr="00D63BF9">
        <w:rPr>
          <w:rFonts w:ascii="Verdana" w:hAnsi="Verdana"/>
          <w:sz w:val="20"/>
          <w:szCs w:val="20"/>
        </w:rPr>
        <w:t xml:space="preserve">Tennis elbow can last on average between 6 months to 2 years. </w:t>
      </w:r>
    </w:p>
    <w:p w14:paraId="2750AC55" w14:textId="77777777" w:rsidR="00E71A7E" w:rsidRPr="00D63BF9" w:rsidRDefault="00E71A7E" w:rsidP="00E71A7E">
      <w:pPr>
        <w:pStyle w:val="NoSpacing"/>
        <w:rPr>
          <w:rFonts w:ascii="Verdana" w:hAnsi="Verdana"/>
          <w:color w:val="000000" w:themeColor="text1"/>
          <w:sz w:val="20"/>
          <w:szCs w:val="20"/>
        </w:rPr>
      </w:pPr>
    </w:p>
    <w:p w14:paraId="5CF00887" w14:textId="77777777" w:rsidR="00E71A7E" w:rsidRPr="00D63BF9" w:rsidRDefault="00E71A7E" w:rsidP="00E71A7E">
      <w:pPr>
        <w:pStyle w:val="NoSpacing"/>
        <w:rPr>
          <w:rFonts w:ascii="Verdana" w:hAnsi="Verdana"/>
          <w:color w:val="000000" w:themeColor="text1"/>
          <w:sz w:val="20"/>
          <w:szCs w:val="20"/>
        </w:rPr>
      </w:pPr>
      <w:r w:rsidRPr="00D63BF9">
        <w:rPr>
          <w:rFonts w:ascii="Verdana" w:hAnsi="Verdana"/>
          <w:color w:val="000000" w:themeColor="text1"/>
          <w:sz w:val="20"/>
          <w:szCs w:val="20"/>
        </w:rPr>
        <w:t>It is important to remain patient during your rehabilitation as it can take up to 12 weeks for elbow symptoms to respond to treatment.</w:t>
      </w:r>
    </w:p>
    <w:p w14:paraId="7F84001A" w14:textId="77777777" w:rsidR="00E71A7E" w:rsidRPr="00D63BF9" w:rsidRDefault="00E71A7E" w:rsidP="00E71A7E">
      <w:pPr>
        <w:pStyle w:val="NoSpacing"/>
        <w:rPr>
          <w:rFonts w:ascii="Verdana" w:hAnsi="Verdana"/>
          <w:sz w:val="20"/>
          <w:szCs w:val="20"/>
          <w:lang w:eastAsia="en-GB"/>
        </w:rPr>
      </w:pPr>
    </w:p>
    <w:p w14:paraId="0604D637" w14:textId="77777777" w:rsidR="00E71A7E" w:rsidRPr="00D63BF9" w:rsidRDefault="00E71A7E" w:rsidP="00E71A7E">
      <w:pPr>
        <w:pStyle w:val="NoSpacing"/>
        <w:rPr>
          <w:rFonts w:ascii="Verdana" w:hAnsi="Verdana"/>
          <w:sz w:val="20"/>
          <w:szCs w:val="20"/>
          <w:lang w:eastAsia="en-GB"/>
        </w:rPr>
      </w:pPr>
      <w:r w:rsidRPr="00D63BF9">
        <w:rPr>
          <w:rFonts w:ascii="Verdana" w:hAnsi="Verdana"/>
          <w:sz w:val="20"/>
          <w:szCs w:val="20"/>
          <w:lang w:eastAsia="en-GB"/>
        </w:rPr>
        <w:t>If your symptoms have persisted or worsen despite following the advice and exercise provided in this leaflet you will need to visit your GP surgery again.</w:t>
      </w:r>
    </w:p>
    <w:p w14:paraId="029ABDB2" w14:textId="77777777" w:rsidR="00AE3AC7" w:rsidRPr="00D63BF9" w:rsidRDefault="00AE3AC7" w:rsidP="00563FBB">
      <w:pPr>
        <w:pStyle w:val="NoSpacing"/>
        <w:rPr>
          <w:rFonts w:ascii="Verdana" w:hAnsi="Verdana"/>
          <w:sz w:val="20"/>
          <w:szCs w:val="20"/>
        </w:rPr>
      </w:pPr>
    </w:p>
    <w:p w14:paraId="056C149C" w14:textId="77777777" w:rsidR="00563FBB" w:rsidRPr="00D63BF9" w:rsidRDefault="00563FBB" w:rsidP="00563FBB">
      <w:pPr>
        <w:pStyle w:val="NoSpacing"/>
        <w:rPr>
          <w:rFonts w:ascii="Verdana" w:hAnsi="Verdana"/>
          <w:sz w:val="20"/>
          <w:szCs w:val="20"/>
        </w:rPr>
      </w:pPr>
    </w:p>
    <w:p w14:paraId="1E5F47F8" w14:textId="77777777" w:rsidR="00AE3AC7" w:rsidRPr="00D63BF9" w:rsidRDefault="00AE3AC7" w:rsidP="00563FBB">
      <w:pPr>
        <w:pStyle w:val="NoSpacing"/>
        <w:rPr>
          <w:rFonts w:ascii="Verdana" w:hAnsi="Verdana"/>
          <w:b/>
          <w:sz w:val="20"/>
          <w:szCs w:val="20"/>
        </w:rPr>
      </w:pPr>
      <w:r w:rsidRPr="00D63BF9">
        <w:rPr>
          <w:rFonts w:ascii="Verdana" w:hAnsi="Verdana"/>
          <w:b/>
          <w:sz w:val="20"/>
          <w:szCs w:val="20"/>
        </w:rPr>
        <w:t xml:space="preserve">What other options are there? </w:t>
      </w:r>
    </w:p>
    <w:p w14:paraId="4858AE68" w14:textId="77777777" w:rsidR="00A46D69" w:rsidRPr="00D63BF9" w:rsidRDefault="00D03F42" w:rsidP="00563FBB">
      <w:pPr>
        <w:pStyle w:val="NoSpacing"/>
        <w:rPr>
          <w:rFonts w:ascii="Verdana" w:hAnsi="Verdana"/>
          <w:sz w:val="20"/>
          <w:szCs w:val="20"/>
        </w:rPr>
      </w:pPr>
      <w:r w:rsidRPr="00D63BF9">
        <w:rPr>
          <w:rFonts w:ascii="Verdana" w:hAnsi="Verdana"/>
          <w:sz w:val="20"/>
          <w:szCs w:val="20"/>
        </w:rPr>
        <w:t xml:space="preserve">If you haven’t responded to self-management strategies over a course of a few months you may be referred </w:t>
      </w:r>
      <w:r w:rsidR="00A46D69" w:rsidRPr="00D63BF9">
        <w:rPr>
          <w:rFonts w:ascii="Verdana" w:hAnsi="Verdana"/>
          <w:sz w:val="20"/>
          <w:szCs w:val="20"/>
        </w:rPr>
        <w:t>for:</w:t>
      </w:r>
    </w:p>
    <w:p w14:paraId="0D2794A7" w14:textId="77777777" w:rsidR="00A46D69" w:rsidRPr="00D63BF9" w:rsidRDefault="00A46D69" w:rsidP="00563FBB">
      <w:pPr>
        <w:pStyle w:val="NoSpacing"/>
        <w:rPr>
          <w:rFonts w:ascii="Verdana" w:hAnsi="Verdana"/>
          <w:sz w:val="20"/>
          <w:szCs w:val="20"/>
        </w:rPr>
      </w:pPr>
    </w:p>
    <w:p w14:paraId="427E83C3" w14:textId="77777777" w:rsidR="00A46D69" w:rsidRPr="00D63BF9" w:rsidRDefault="00A46D69" w:rsidP="00563FBB">
      <w:pPr>
        <w:pStyle w:val="NoSpacing"/>
        <w:rPr>
          <w:rFonts w:ascii="Verdana" w:hAnsi="Verdana"/>
          <w:sz w:val="20"/>
          <w:szCs w:val="20"/>
          <w:u w:val="single"/>
        </w:rPr>
      </w:pPr>
      <w:r w:rsidRPr="00D63BF9">
        <w:rPr>
          <w:rFonts w:ascii="Verdana" w:hAnsi="Verdana"/>
          <w:sz w:val="20"/>
          <w:szCs w:val="20"/>
          <w:u w:val="single"/>
        </w:rPr>
        <w:t>Physiotherapy</w:t>
      </w:r>
      <w:r w:rsidR="00563FBB" w:rsidRPr="00D63BF9">
        <w:rPr>
          <w:rFonts w:ascii="Verdana" w:hAnsi="Verdana"/>
          <w:sz w:val="20"/>
          <w:szCs w:val="20"/>
          <w:u w:val="single"/>
        </w:rPr>
        <w:t>:</w:t>
      </w:r>
    </w:p>
    <w:p w14:paraId="0A91B96B" w14:textId="77777777" w:rsidR="00D03F42" w:rsidRPr="00D63BF9" w:rsidRDefault="00A46D69" w:rsidP="00563FBB">
      <w:pPr>
        <w:pStyle w:val="NoSpacing"/>
        <w:rPr>
          <w:rFonts w:ascii="Verdana" w:hAnsi="Verdana"/>
          <w:sz w:val="20"/>
          <w:szCs w:val="20"/>
        </w:rPr>
      </w:pPr>
      <w:r w:rsidRPr="00D63BF9">
        <w:rPr>
          <w:rFonts w:ascii="Verdana" w:hAnsi="Verdana"/>
          <w:sz w:val="20"/>
          <w:szCs w:val="20"/>
        </w:rPr>
        <w:t xml:space="preserve">They </w:t>
      </w:r>
      <w:r w:rsidR="00D03F42" w:rsidRPr="00D63BF9">
        <w:rPr>
          <w:rFonts w:ascii="Verdana" w:hAnsi="Verdana"/>
          <w:sz w:val="20"/>
          <w:szCs w:val="20"/>
        </w:rPr>
        <w:t xml:space="preserve">can advise you further about </w:t>
      </w:r>
      <w:r w:rsidR="00164B3A" w:rsidRPr="00D63BF9">
        <w:rPr>
          <w:rFonts w:ascii="Verdana" w:hAnsi="Verdana"/>
          <w:sz w:val="20"/>
          <w:szCs w:val="20"/>
        </w:rPr>
        <w:t xml:space="preserve">exercises to </w:t>
      </w:r>
      <w:proofErr w:type="gramStart"/>
      <w:r w:rsidR="00164B3A" w:rsidRPr="00D63BF9">
        <w:rPr>
          <w:rFonts w:ascii="Verdana" w:hAnsi="Verdana"/>
          <w:sz w:val="20"/>
          <w:szCs w:val="20"/>
        </w:rPr>
        <w:t>complete,</w:t>
      </w:r>
      <w:r w:rsidR="00D03F42" w:rsidRPr="00D63BF9">
        <w:rPr>
          <w:rFonts w:ascii="Verdana" w:hAnsi="Verdana"/>
          <w:sz w:val="20"/>
          <w:szCs w:val="20"/>
        </w:rPr>
        <w:t xml:space="preserve"> and</w:t>
      </w:r>
      <w:proofErr w:type="gramEnd"/>
      <w:r w:rsidR="00D03F42" w:rsidRPr="00D63BF9">
        <w:rPr>
          <w:rFonts w:ascii="Verdana" w:hAnsi="Verdana"/>
          <w:sz w:val="20"/>
          <w:szCs w:val="20"/>
        </w:rPr>
        <w:t xml:space="preserve"> may consider other management strategies to help reduce your symptoms.</w:t>
      </w:r>
    </w:p>
    <w:p w14:paraId="1382EEBA" w14:textId="77777777" w:rsidR="00A46D69" w:rsidRPr="00D63BF9" w:rsidRDefault="00A46D69" w:rsidP="00563FBB">
      <w:pPr>
        <w:pStyle w:val="NoSpacing"/>
        <w:rPr>
          <w:rFonts w:ascii="Verdana" w:hAnsi="Verdana"/>
          <w:sz w:val="20"/>
          <w:szCs w:val="20"/>
        </w:rPr>
      </w:pPr>
    </w:p>
    <w:p w14:paraId="210D1988" w14:textId="77777777" w:rsidR="00D03F42" w:rsidRPr="00D63BF9" w:rsidRDefault="00D03F42" w:rsidP="00563FBB">
      <w:pPr>
        <w:pStyle w:val="NoSpacing"/>
        <w:rPr>
          <w:rFonts w:ascii="Verdana" w:hAnsi="Verdana"/>
          <w:sz w:val="20"/>
          <w:szCs w:val="20"/>
          <w:u w:val="single"/>
        </w:rPr>
      </w:pPr>
      <w:r w:rsidRPr="00D63BF9">
        <w:rPr>
          <w:rFonts w:ascii="Verdana" w:hAnsi="Verdana"/>
          <w:sz w:val="20"/>
          <w:szCs w:val="20"/>
          <w:u w:val="single"/>
        </w:rPr>
        <w:t xml:space="preserve">Shockwave therapy </w:t>
      </w:r>
    </w:p>
    <w:p w14:paraId="0E994695" w14:textId="77777777" w:rsidR="00ED7EAD" w:rsidRPr="00D63BF9" w:rsidRDefault="00D03F42" w:rsidP="00563FBB">
      <w:pPr>
        <w:pStyle w:val="NoSpacing"/>
        <w:rPr>
          <w:rFonts w:ascii="Verdana" w:hAnsi="Verdana"/>
          <w:color w:val="212B32"/>
          <w:sz w:val="20"/>
          <w:szCs w:val="20"/>
          <w:lang w:val="en"/>
        </w:rPr>
      </w:pPr>
      <w:r w:rsidRPr="00D63BF9">
        <w:rPr>
          <w:rFonts w:ascii="Verdana" w:hAnsi="Verdana"/>
          <w:color w:val="212B32"/>
          <w:sz w:val="20"/>
          <w:szCs w:val="20"/>
          <w:lang w:val="en"/>
        </w:rPr>
        <w:t>Shockwave therapy is a non-invasive treatment, where high-energy shockwaves are passed through the skin to help relieve pain and promote movement in the affected area.</w:t>
      </w:r>
      <w:r w:rsidR="00563FBB" w:rsidRPr="00D63BF9">
        <w:rPr>
          <w:rFonts w:ascii="Verdana" w:hAnsi="Verdana"/>
          <w:color w:val="212B32"/>
          <w:sz w:val="20"/>
          <w:szCs w:val="20"/>
          <w:lang w:val="en"/>
        </w:rPr>
        <w:t xml:space="preserve"> However, t</w:t>
      </w:r>
      <w:r w:rsidR="00CF76BF" w:rsidRPr="00D63BF9">
        <w:rPr>
          <w:rFonts w:ascii="Verdana" w:hAnsi="Verdana"/>
          <w:sz w:val="20"/>
          <w:szCs w:val="20"/>
        </w:rPr>
        <w:t>his treatment</w:t>
      </w:r>
      <w:r w:rsidR="00563FBB" w:rsidRPr="00D63BF9">
        <w:rPr>
          <w:rFonts w:ascii="Verdana" w:hAnsi="Verdana"/>
          <w:sz w:val="20"/>
          <w:szCs w:val="20"/>
        </w:rPr>
        <w:t xml:space="preserve"> may not be available on the NHS in your local area.</w:t>
      </w:r>
    </w:p>
    <w:p w14:paraId="2935833E" w14:textId="77777777" w:rsidR="00A46D69" w:rsidRPr="00D63BF9" w:rsidRDefault="00A46D69" w:rsidP="00563FBB">
      <w:pPr>
        <w:pStyle w:val="NoSpacing"/>
        <w:rPr>
          <w:rFonts w:ascii="Verdana" w:hAnsi="Verdana"/>
          <w:color w:val="212B32"/>
          <w:sz w:val="20"/>
          <w:szCs w:val="20"/>
          <w:lang w:val="en"/>
        </w:rPr>
      </w:pPr>
    </w:p>
    <w:p w14:paraId="04F8B572" w14:textId="77777777" w:rsidR="00A46D69" w:rsidRPr="00D63BF9" w:rsidRDefault="00A46D69" w:rsidP="00563FBB">
      <w:pPr>
        <w:pStyle w:val="NoSpacing"/>
        <w:rPr>
          <w:rFonts w:ascii="Verdana" w:hAnsi="Verdana"/>
          <w:color w:val="212B32"/>
          <w:sz w:val="20"/>
          <w:szCs w:val="20"/>
          <w:u w:val="single"/>
          <w:lang w:val="en"/>
        </w:rPr>
      </w:pPr>
      <w:r w:rsidRPr="00D63BF9">
        <w:rPr>
          <w:rFonts w:ascii="Verdana" w:hAnsi="Verdana"/>
          <w:color w:val="212B32"/>
          <w:sz w:val="20"/>
          <w:szCs w:val="20"/>
          <w:u w:val="single"/>
          <w:lang w:val="en"/>
        </w:rPr>
        <w:t>Steroid injection</w:t>
      </w:r>
    </w:p>
    <w:p w14:paraId="54559AAC" w14:textId="77777777" w:rsidR="00A46D69" w:rsidRPr="00D63BF9" w:rsidRDefault="00A46D69" w:rsidP="00563FBB">
      <w:pPr>
        <w:pStyle w:val="NoSpacing"/>
        <w:rPr>
          <w:rFonts w:ascii="Verdana" w:hAnsi="Verdana"/>
          <w:color w:val="212B32"/>
          <w:sz w:val="20"/>
          <w:szCs w:val="20"/>
          <w:lang w:val="en"/>
        </w:rPr>
      </w:pPr>
      <w:r w:rsidRPr="00D63BF9">
        <w:rPr>
          <w:rFonts w:ascii="Verdana" w:hAnsi="Verdana"/>
          <w:color w:val="212B32"/>
          <w:sz w:val="20"/>
          <w:szCs w:val="20"/>
          <w:lang w:val="en"/>
        </w:rPr>
        <w:lastRenderedPageBreak/>
        <w:t xml:space="preserve">This is considered when all other measures have been unsuccessful. The injection is completed directly into the painful area and provides short term benefit. There is growing evidence that the tendon itself can be damaged further by completing this </w:t>
      </w:r>
      <w:proofErr w:type="gramStart"/>
      <w:r w:rsidRPr="00D63BF9">
        <w:rPr>
          <w:rFonts w:ascii="Verdana" w:hAnsi="Verdana"/>
          <w:color w:val="212B32"/>
          <w:sz w:val="20"/>
          <w:szCs w:val="20"/>
          <w:lang w:val="en"/>
        </w:rPr>
        <w:t>procedure, and</w:t>
      </w:r>
      <w:proofErr w:type="gramEnd"/>
      <w:r w:rsidRPr="00D63BF9">
        <w:rPr>
          <w:rFonts w:ascii="Verdana" w:hAnsi="Verdana"/>
          <w:color w:val="212B32"/>
          <w:sz w:val="20"/>
          <w:szCs w:val="20"/>
          <w:lang w:val="en"/>
        </w:rPr>
        <w:t xml:space="preserve"> therefore should only be considered as a last resort.</w:t>
      </w:r>
    </w:p>
    <w:p w14:paraId="731BA487" w14:textId="77777777" w:rsidR="00A46D69" w:rsidRPr="00D63BF9" w:rsidRDefault="00A46D69" w:rsidP="00563FBB">
      <w:pPr>
        <w:pStyle w:val="NoSpacing"/>
        <w:rPr>
          <w:rFonts w:ascii="Verdana" w:hAnsi="Verdana"/>
          <w:color w:val="212B32"/>
          <w:sz w:val="20"/>
          <w:szCs w:val="20"/>
          <w:lang w:val="en"/>
        </w:rPr>
      </w:pPr>
    </w:p>
    <w:p w14:paraId="0683CC67" w14:textId="77777777" w:rsidR="00A46D69" w:rsidRPr="00D63BF9" w:rsidRDefault="00A46D69" w:rsidP="00563FBB">
      <w:pPr>
        <w:pStyle w:val="NoSpacing"/>
        <w:rPr>
          <w:rFonts w:ascii="Verdana" w:hAnsi="Verdana"/>
          <w:color w:val="212B32"/>
          <w:sz w:val="20"/>
          <w:szCs w:val="20"/>
          <w:u w:val="single"/>
          <w:lang w:val="en"/>
        </w:rPr>
      </w:pPr>
      <w:r w:rsidRPr="00D63BF9">
        <w:rPr>
          <w:rFonts w:ascii="Verdana" w:hAnsi="Verdana"/>
          <w:color w:val="212B32"/>
          <w:sz w:val="20"/>
          <w:szCs w:val="20"/>
          <w:u w:val="single"/>
          <w:lang w:val="en"/>
        </w:rPr>
        <w:t xml:space="preserve">Surgery </w:t>
      </w:r>
    </w:p>
    <w:p w14:paraId="09453A8D" w14:textId="77777777" w:rsidR="00A46D69" w:rsidRPr="00D63BF9" w:rsidRDefault="00A46D69" w:rsidP="00563FBB">
      <w:pPr>
        <w:pStyle w:val="NoSpacing"/>
        <w:rPr>
          <w:rFonts w:ascii="Verdana" w:hAnsi="Verdana"/>
          <w:color w:val="212B32"/>
          <w:sz w:val="20"/>
          <w:szCs w:val="20"/>
          <w:lang w:val="en"/>
        </w:rPr>
      </w:pPr>
      <w:r w:rsidRPr="00D63BF9">
        <w:rPr>
          <w:rFonts w:ascii="Verdana" w:hAnsi="Verdana"/>
          <w:color w:val="212B32"/>
          <w:sz w:val="20"/>
          <w:szCs w:val="20"/>
          <w:lang w:val="en"/>
        </w:rPr>
        <w:t>This is also reserved for particularly stubborn, severe cases, and is completed rarely. It involves removing part of the damaged tendon.</w:t>
      </w:r>
    </w:p>
    <w:p w14:paraId="3FE3F05D" w14:textId="77777777" w:rsidR="00D03F42" w:rsidRPr="00D63BF9" w:rsidRDefault="00D03F42" w:rsidP="00563FBB">
      <w:pPr>
        <w:pStyle w:val="NoSpacing"/>
        <w:rPr>
          <w:rFonts w:ascii="Verdana" w:hAnsi="Verdana"/>
          <w:sz w:val="20"/>
          <w:szCs w:val="20"/>
        </w:rPr>
      </w:pPr>
    </w:p>
    <w:p w14:paraId="26890205" w14:textId="77777777" w:rsidR="00955A13" w:rsidRPr="00D63BF9" w:rsidRDefault="00955A13" w:rsidP="00176317">
      <w:pPr>
        <w:pStyle w:val="NoSpacing"/>
        <w:rPr>
          <w:rFonts w:ascii="Verdana" w:hAnsi="Verdana"/>
          <w:b/>
          <w:sz w:val="20"/>
          <w:szCs w:val="20"/>
        </w:rPr>
      </w:pPr>
    </w:p>
    <w:p w14:paraId="711F324F" w14:textId="77777777" w:rsidR="00955A13" w:rsidRPr="00D63BF9" w:rsidRDefault="00955A13" w:rsidP="00176317">
      <w:pPr>
        <w:pStyle w:val="NoSpacing"/>
        <w:rPr>
          <w:rFonts w:ascii="Verdana" w:hAnsi="Verdana"/>
          <w:b/>
          <w:sz w:val="20"/>
          <w:szCs w:val="20"/>
        </w:rPr>
      </w:pPr>
    </w:p>
    <w:p w14:paraId="54D9FF41" w14:textId="77777777" w:rsidR="00955A13" w:rsidRPr="00D63BF9" w:rsidRDefault="00955A13" w:rsidP="00176317">
      <w:pPr>
        <w:pStyle w:val="NoSpacing"/>
        <w:rPr>
          <w:rFonts w:ascii="Verdana" w:hAnsi="Verdana"/>
          <w:b/>
          <w:sz w:val="20"/>
          <w:szCs w:val="20"/>
        </w:rPr>
      </w:pPr>
    </w:p>
    <w:p w14:paraId="4A223282" w14:textId="77777777" w:rsidR="00955A13" w:rsidRPr="00D63BF9" w:rsidRDefault="00955A13" w:rsidP="00176317">
      <w:pPr>
        <w:pStyle w:val="NoSpacing"/>
        <w:rPr>
          <w:rFonts w:ascii="Verdana" w:hAnsi="Verdana"/>
          <w:b/>
          <w:sz w:val="20"/>
          <w:szCs w:val="20"/>
        </w:rPr>
      </w:pPr>
    </w:p>
    <w:p w14:paraId="1CF89386" w14:textId="77777777" w:rsidR="00955A13" w:rsidRPr="00D63BF9" w:rsidRDefault="00955A13" w:rsidP="00176317">
      <w:pPr>
        <w:pStyle w:val="NoSpacing"/>
        <w:rPr>
          <w:rFonts w:ascii="Verdana" w:hAnsi="Verdana"/>
          <w:b/>
          <w:sz w:val="20"/>
          <w:szCs w:val="20"/>
        </w:rPr>
      </w:pPr>
    </w:p>
    <w:p w14:paraId="07403D8C" w14:textId="77777777" w:rsidR="00955A13" w:rsidRPr="00D63BF9" w:rsidRDefault="00955A13" w:rsidP="00176317">
      <w:pPr>
        <w:pStyle w:val="NoSpacing"/>
        <w:rPr>
          <w:rFonts w:ascii="Verdana" w:hAnsi="Verdana"/>
          <w:b/>
          <w:sz w:val="20"/>
          <w:szCs w:val="20"/>
        </w:rPr>
      </w:pPr>
    </w:p>
    <w:p w14:paraId="4685CA5F" w14:textId="77777777" w:rsidR="00955A13" w:rsidRPr="00D63BF9" w:rsidRDefault="00955A13" w:rsidP="00176317">
      <w:pPr>
        <w:pStyle w:val="NoSpacing"/>
        <w:rPr>
          <w:rFonts w:ascii="Verdana" w:hAnsi="Verdana"/>
          <w:b/>
          <w:sz w:val="20"/>
          <w:szCs w:val="20"/>
        </w:rPr>
      </w:pPr>
    </w:p>
    <w:p w14:paraId="15B1864A" w14:textId="77777777" w:rsidR="00955A13" w:rsidRPr="00D63BF9" w:rsidRDefault="00955A13" w:rsidP="00176317">
      <w:pPr>
        <w:pStyle w:val="NoSpacing"/>
        <w:rPr>
          <w:rFonts w:ascii="Verdana" w:hAnsi="Verdana"/>
          <w:b/>
          <w:sz w:val="20"/>
          <w:szCs w:val="20"/>
        </w:rPr>
      </w:pPr>
    </w:p>
    <w:p w14:paraId="56798E50" w14:textId="77777777" w:rsidR="00955A13" w:rsidRPr="00D63BF9" w:rsidRDefault="00955A13" w:rsidP="00176317">
      <w:pPr>
        <w:pStyle w:val="NoSpacing"/>
        <w:rPr>
          <w:rFonts w:ascii="Verdana" w:hAnsi="Verdana"/>
          <w:b/>
          <w:sz w:val="20"/>
          <w:szCs w:val="20"/>
        </w:rPr>
      </w:pPr>
    </w:p>
    <w:p w14:paraId="10556D34" w14:textId="77777777" w:rsidR="00955A13" w:rsidRPr="00D63BF9" w:rsidRDefault="00955A13" w:rsidP="00176317">
      <w:pPr>
        <w:pStyle w:val="NoSpacing"/>
        <w:rPr>
          <w:rFonts w:ascii="Verdana" w:hAnsi="Verdana"/>
          <w:b/>
          <w:sz w:val="20"/>
          <w:szCs w:val="20"/>
        </w:rPr>
      </w:pPr>
    </w:p>
    <w:p w14:paraId="384B2B13" w14:textId="77777777" w:rsidR="00955A13" w:rsidRPr="00D63BF9" w:rsidRDefault="00955A13" w:rsidP="00176317">
      <w:pPr>
        <w:pStyle w:val="NoSpacing"/>
        <w:rPr>
          <w:rFonts w:ascii="Verdana" w:hAnsi="Verdana"/>
          <w:b/>
          <w:sz w:val="20"/>
          <w:szCs w:val="20"/>
        </w:rPr>
      </w:pPr>
    </w:p>
    <w:p w14:paraId="36C040CF" w14:textId="77777777" w:rsidR="00955A13" w:rsidRPr="00D63BF9" w:rsidRDefault="00955A13" w:rsidP="00176317">
      <w:pPr>
        <w:pStyle w:val="NoSpacing"/>
        <w:rPr>
          <w:rFonts w:ascii="Verdana" w:hAnsi="Verdana"/>
          <w:b/>
          <w:sz w:val="20"/>
          <w:szCs w:val="20"/>
        </w:rPr>
      </w:pPr>
    </w:p>
    <w:p w14:paraId="088314ED" w14:textId="77777777" w:rsidR="00955A13" w:rsidRPr="00D63BF9" w:rsidRDefault="00955A13" w:rsidP="00176317">
      <w:pPr>
        <w:pStyle w:val="NoSpacing"/>
        <w:rPr>
          <w:rFonts w:ascii="Verdana" w:hAnsi="Verdana"/>
          <w:b/>
          <w:sz w:val="20"/>
          <w:szCs w:val="20"/>
        </w:rPr>
      </w:pPr>
    </w:p>
    <w:p w14:paraId="27C685C4" w14:textId="77777777" w:rsidR="00955A13" w:rsidRPr="00D63BF9" w:rsidRDefault="00955A13" w:rsidP="00176317">
      <w:pPr>
        <w:pStyle w:val="NoSpacing"/>
        <w:rPr>
          <w:rFonts w:ascii="Verdana" w:hAnsi="Verdana"/>
          <w:b/>
          <w:sz w:val="20"/>
          <w:szCs w:val="20"/>
        </w:rPr>
      </w:pPr>
    </w:p>
    <w:p w14:paraId="0606767D" w14:textId="77777777" w:rsidR="00955A13" w:rsidRPr="00D63BF9" w:rsidRDefault="00955A13" w:rsidP="00176317">
      <w:pPr>
        <w:pStyle w:val="NoSpacing"/>
        <w:rPr>
          <w:rFonts w:ascii="Verdana" w:hAnsi="Verdana"/>
          <w:b/>
          <w:sz w:val="20"/>
          <w:szCs w:val="20"/>
        </w:rPr>
      </w:pPr>
    </w:p>
    <w:p w14:paraId="40FC5B6C" w14:textId="77777777" w:rsidR="00955A13" w:rsidRPr="00D63BF9" w:rsidRDefault="00955A13" w:rsidP="00176317">
      <w:pPr>
        <w:pStyle w:val="NoSpacing"/>
        <w:rPr>
          <w:rFonts w:ascii="Verdana" w:hAnsi="Verdana"/>
          <w:b/>
          <w:sz w:val="20"/>
          <w:szCs w:val="20"/>
        </w:rPr>
      </w:pPr>
    </w:p>
    <w:p w14:paraId="2C4C190D" w14:textId="77777777" w:rsidR="00955A13" w:rsidRPr="00D63BF9" w:rsidRDefault="00955A13" w:rsidP="00176317">
      <w:pPr>
        <w:pStyle w:val="NoSpacing"/>
        <w:rPr>
          <w:rFonts w:ascii="Verdana" w:hAnsi="Verdana"/>
          <w:b/>
          <w:sz w:val="20"/>
          <w:szCs w:val="20"/>
        </w:rPr>
      </w:pPr>
    </w:p>
    <w:p w14:paraId="7E69C0E4" w14:textId="77777777" w:rsidR="00955A13" w:rsidRPr="00D63BF9" w:rsidRDefault="00955A13" w:rsidP="00176317">
      <w:pPr>
        <w:pStyle w:val="NoSpacing"/>
        <w:rPr>
          <w:rFonts w:ascii="Verdana" w:hAnsi="Verdana"/>
          <w:b/>
          <w:sz w:val="20"/>
          <w:szCs w:val="20"/>
        </w:rPr>
      </w:pPr>
    </w:p>
    <w:p w14:paraId="3A19DB5F" w14:textId="77777777" w:rsidR="00955A13" w:rsidRPr="00D63BF9" w:rsidRDefault="00955A13" w:rsidP="00176317">
      <w:pPr>
        <w:pStyle w:val="NoSpacing"/>
        <w:rPr>
          <w:rFonts w:ascii="Verdana" w:hAnsi="Verdana"/>
          <w:b/>
          <w:sz w:val="20"/>
          <w:szCs w:val="20"/>
        </w:rPr>
      </w:pPr>
    </w:p>
    <w:p w14:paraId="0D019EC3" w14:textId="77777777" w:rsidR="00955A13" w:rsidRPr="00D63BF9" w:rsidRDefault="00955A13" w:rsidP="00176317">
      <w:pPr>
        <w:pStyle w:val="NoSpacing"/>
        <w:rPr>
          <w:rFonts w:ascii="Verdana" w:hAnsi="Verdana"/>
          <w:b/>
          <w:sz w:val="20"/>
          <w:szCs w:val="20"/>
        </w:rPr>
      </w:pPr>
    </w:p>
    <w:p w14:paraId="12344AC0" w14:textId="77777777" w:rsidR="00955A13" w:rsidRPr="00D63BF9" w:rsidRDefault="00955A13" w:rsidP="00176317">
      <w:pPr>
        <w:pStyle w:val="NoSpacing"/>
        <w:rPr>
          <w:rFonts w:ascii="Verdana" w:hAnsi="Verdana"/>
          <w:b/>
          <w:sz w:val="20"/>
          <w:szCs w:val="20"/>
        </w:rPr>
      </w:pPr>
    </w:p>
    <w:p w14:paraId="7B246C28" w14:textId="77777777" w:rsidR="00AB5F3B" w:rsidRPr="00D63BF9" w:rsidRDefault="00AB5F3B" w:rsidP="00176317">
      <w:pPr>
        <w:pStyle w:val="NoSpacing"/>
        <w:rPr>
          <w:rFonts w:ascii="Verdana" w:hAnsi="Verdana"/>
          <w:b/>
          <w:sz w:val="20"/>
          <w:szCs w:val="20"/>
        </w:rPr>
      </w:pPr>
    </w:p>
    <w:p w14:paraId="3F563484" w14:textId="77777777" w:rsidR="00AB5F3B" w:rsidRPr="00D63BF9" w:rsidRDefault="00AB5F3B" w:rsidP="00176317">
      <w:pPr>
        <w:pStyle w:val="NoSpacing"/>
        <w:rPr>
          <w:rFonts w:ascii="Verdana" w:hAnsi="Verdana"/>
          <w:b/>
          <w:sz w:val="20"/>
          <w:szCs w:val="20"/>
        </w:rPr>
      </w:pPr>
    </w:p>
    <w:p w14:paraId="69297AB3" w14:textId="77777777" w:rsidR="00AB5F3B" w:rsidRPr="00D63BF9" w:rsidRDefault="00AB5F3B" w:rsidP="00176317">
      <w:pPr>
        <w:pStyle w:val="NoSpacing"/>
        <w:rPr>
          <w:rFonts w:ascii="Verdana" w:hAnsi="Verdana"/>
          <w:b/>
          <w:sz w:val="20"/>
          <w:szCs w:val="20"/>
        </w:rPr>
      </w:pPr>
    </w:p>
    <w:p w14:paraId="7755218E" w14:textId="77777777" w:rsidR="00AB5F3B" w:rsidRPr="00D63BF9" w:rsidRDefault="00AB5F3B" w:rsidP="00176317">
      <w:pPr>
        <w:pStyle w:val="NoSpacing"/>
        <w:rPr>
          <w:rFonts w:ascii="Verdana" w:hAnsi="Verdana"/>
          <w:b/>
          <w:sz w:val="20"/>
          <w:szCs w:val="20"/>
        </w:rPr>
      </w:pPr>
    </w:p>
    <w:p w14:paraId="17F54072" w14:textId="77777777" w:rsidR="00AB5F3B" w:rsidRPr="00D63BF9" w:rsidRDefault="00AB5F3B" w:rsidP="00176317">
      <w:pPr>
        <w:pStyle w:val="NoSpacing"/>
        <w:rPr>
          <w:rFonts w:ascii="Verdana" w:hAnsi="Verdana"/>
          <w:b/>
          <w:sz w:val="20"/>
          <w:szCs w:val="20"/>
        </w:rPr>
      </w:pPr>
    </w:p>
    <w:p w14:paraId="36B612A2" w14:textId="77777777" w:rsidR="00AB5F3B" w:rsidRPr="00D63BF9" w:rsidRDefault="00AB5F3B" w:rsidP="00176317">
      <w:pPr>
        <w:pStyle w:val="NoSpacing"/>
        <w:rPr>
          <w:rFonts w:ascii="Verdana" w:hAnsi="Verdana"/>
          <w:b/>
          <w:sz w:val="20"/>
          <w:szCs w:val="20"/>
        </w:rPr>
      </w:pPr>
    </w:p>
    <w:p w14:paraId="01F593B1" w14:textId="77777777" w:rsidR="00AB5F3B" w:rsidRPr="00D63BF9" w:rsidRDefault="00AB5F3B" w:rsidP="00176317">
      <w:pPr>
        <w:pStyle w:val="NoSpacing"/>
        <w:rPr>
          <w:rFonts w:ascii="Verdana" w:hAnsi="Verdana"/>
          <w:b/>
          <w:sz w:val="20"/>
          <w:szCs w:val="20"/>
        </w:rPr>
      </w:pPr>
    </w:p>
    <w:p w14:paraId="452FA1AD" w14:textId="77777777" w:rsidR="00AB5F3B" w:rsidRPr="00D63BF9" w:rsidRDefault="00AB5F3B" w:rsidP="00176317">
      <w:pPr>
        <w:pStyle w:val="NoSpacing"/>
        <w:rPr>
          <w:rFonts w:ascii="Verdana" w:hAnsi="Verdana"/>
          <w:b/>
          <w:sz w:val="20"/>
          <w:szCs w:val="20"/>
        </w:rPr>
      </w:pPr>
    </w:p>
    <w:p w14:paraId="4F5A426A" w14:textId="77777777" w:rsidR="00AB5F3B" w:rsidRPr="00D63BF9" w:rsidRDefault="00AB5F3B" w:rsidP="00176317">
      <w:pPr>
        <w:pStyle w:val="NoSpacing"/>
        <w:rPr>
          <w:rFonts w:ascii="Verdana" w:hAnsi="Verdana"/>
          <w:b/>
          <w:sz w:val="20"/>
          <w:szCs w:val="20"/>
        </w:rPr>
      </w:pPr>
    </w:p>
    <w:p w14:paraId="54B2C1CF" w14:textId="77777777" w:rsidR="00AB5F3B" w:rsidRPr="00D63BF9" w:rsidRDefault="00AB5F3B" w:rsidP="00176317">
      <w:pPr>
        <w:pStyle w:val="NoSpacing"/>
        <w:rPr>
          <w:rFonts w:ascii="Verdana" w:hAnsi="Verdana"/>
          <w:b/>
          <w:sz w:val="20"/>
          <w:szCs w:val="20"/>
        </w:rPr>
      </w:pPr>
    </w:p>
    <w:p w14:paraId="68C21237" w14:textId="77777777" w:rsidR="00AB5F3B" w:rsidRPr="00D63BF9" w:rsidRDefault="00AB5F3B" w:rsidP="00176317">
      <w:pPr>
        <w:pStyle w:val="NoSpacing"/>
        <w:rPr>
          <w:rFonts w:ascii="Verdana" w:hAnsi="Verdana"/>
          <w:b/>
          <w:sz w:val="20"/>
          <w:szCs w:val="20"/>
        </w:rPr>
      </w:pPr>
    </w:p>
    <w:p w14:paraId="7841B705" w14:textId="77777777" w:rsidR="00AB5F3B" w:rsidRPr="00D63BF9" w:rsidRDefault="00AB5F3B" w:rsidP="00176317">
      <w:pPr>
        <w:pStyle w:val="NoSpacing"/>
        <w:rPr>
          <w:rFonts w:ascii="Verdana" w:hAnsi="Verdana"/>
          <w:b/>
          <w:sz w:val="20"/>
          <w:szCs w:val="20"/>
        </w:rPr>
      </w:pPr>
    </w:p>
    <w:p w14:paraId="0C17425D" w14:textId="77777777" w:rsidR="00AB5F3B" w:rsidRPr="00D63BF9" w:rsidRDefault="00AB5F3B" w:rsidP="00176317">
      <w:pPr>
        <w:pStyle w:val="NoSpacing"/>
        <w:rPr>
          <w:rFonts w:ascii="Verdana" w:hAnsi="Verdana"/>
          <w:b/>
          <w:sz w:val="20"/>
          <w:szCs w:val="20"/>
        </w:rPr>
      </w:pPr>
    </w:p>
    <w:p w14:paraId="7359B3E3" w14:textId="77777777" w:rsidR="00AB5F3B" w:rsidRPr="00D63BF9" w:rsidRDefault="00AB5F3B" w:rsidP="00176317">
      <w:pPr>
        <w:pStyle w:val="NoSpacing"/>
        <w:rPr>
          <w:rFonts w:ascii="Verdana" w:hAnsi="Verdana"/>
          <w:b/>
          <w:sz w:val="20"/>
          <w:szCs w:val="20"/>
        </w:rPr>
      </w:pPr>
    </w:p>
    <w:p w14:paraId="5356FDF4" w14:textId="77777777" w:rsidR="00AB5F3B" w:rsidRPr="00D63BF9" w:rsidRDefault="00AB5F3B" w:rsidP="00176317">
      <w:pPr>
        <w:pStyle w:val="NoSpacing"/>
        <w:rPr>
          <w:rFonts w:ascii="Verdana" w:hAnsi="Verdana"/>
          <w:b/>
          <w:sz w:val="20"/>
          <w:szCs w:val="20"/>
        </w:rPr>
      </w:pPr>
    </w:p>
    <w:p w14:paraId="4B596876" w14:textId="77777777" w:rsidR="00AB5F3B" w:rsidRPr="00D63BF9" w:rsidRDefault="00AB5F3B" w:rsidP="00176317">
      <w:pPr>
        <w:pStyle w:val="NoSpacing"/>
        <w:rPr>
          <w:rFonts w:ascii="Verdana" w:hAnsi="Verdana"/>
          <w:b/>
          <w:sz w:val="20"/>
          <w:szCs w:val="20"/>
        </w:rPr>
      </w:pPr>
    </w:p>
    <w:sectPr w:rsidR="00AB5F3B" w:rsidRPr="00D63BF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3700" w14:textId="77777777" w:rsidR="006A7B9F" w:rsidRDefault="006A7B9F" w:rsidP="00D63BF9">
      <w:pPr>
        <w:spacing w:after="0" w:line="240" w:lineRule="auto"/>
      </w:pPr>
      <w:r>
        <w:separator/>
      </w:r>
    </w:p>
  </w:endnote>
  <w:endnote w:type="continuationSeparator" w:id="0">
    <w:p w14:paraId="321FB59C" w14:textId="77777777" w:rsidR="006A7B9F" w:rsidRDefault="006A7B9F" w:rsidP="00D6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87BB" w14:textId="77777777" w:rsidR="006A7B9F" w:rsidRDefault="006A7B9F" w:rsidP="00D63BF9">
      <w:pPr>
        <w:spacing w:after="0" w:line="240" w:lineRule="auto"/>
      </w:pPr>
      <w:r>
        <w:separator/>
      </w:r>
    </w:p>
  </w:footnote>
  <w:footnote w:type="continuationSeparator" w:id="0">
    <w:p w14:paraId="652A5D75" w14:textId="77777777" w:rsidR="006A7B9F" w:rsidRDefault="006A7B9F" w:rsidP="00D63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F6ED" w14:textId="28533CE6" w:rsidR="00D63BF9" w:rsidRDefault="00D63BF9">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4A5F4E4A" wp14:editId="79A58290">
          <wp:simplePos x="0" y="0"/>
          <wp:positionH relativeFrom="column">
            <wp:posOffset>4257675</wp:posOffset>
          </wp:positionH>
          <wp:positionV relativeFrom="page">
            <wp:posOffset>201295</wp:posOffset>
          </wp:positionV>
          <wp:extent cx="2122805" cy="556895"/>
          <wp:effectExtent l="0" t="0" r="0" b="0"/>
          <wp:wrapNone/>
          <wp:docPr id="880919241" name="Picture 88091924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C8F7F" w14:textId="77777777" w:rsidR="00D63BF9" w:rsidRDefault="00D63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340"/>
    <w:multiLevelType w:val="hybridMultilevel"/>
    <w:tmpl w:val="57B07F9A"/>
    <w:lvl w:ilvl="0" w:tplc="6DAA6D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32DEA"/>
    <w:multiLevelType w:val="hybridMultilevel"/>
    <w:tmpl w:val="DAF68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E0EC2"/>
    <w:multiLevelType w:val="hybridMultilevel"/>
    <w:tmpl w:val="51E42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0571"/>
    <w:multiLevelType w:val="hybridMultilevel"/>
    <w:tmpl w:val="6DDC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66E87"/>
    <w:multiLevelType w:val="hybridMultilevel"/>
    <w:tmpl w:val="D8A01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34C3E"/>
    <w:multiLevelType w:val="hybridMultilevel"/>
    <w:tmpl w:val="76CA9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F430C"/>
    <w:multiLevelType w:val="multilevel"/>
    <w:tmpl w:val="E97A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52859"/>
    <w:multiLevelType w:val="hybridMultilevel"/>
    <w:tmpl w:val="14EE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36B15"/>
    <w:multiLevelType w:val="hybridMultilevel"/>
    <w:tmpl w:val="B6321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C610A"/>
    <w:multiLevelType w:val="hybridMultilevel"/>
    <w:tmpl w:val="C14C3C9E"/>
    <w:lvl w:ilvl="0" w:tplc="22BC01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8E44AE"/>
    <w:multiLevelType w:val="hybridMultilevel"/>
    <w:tmpl w:val="254A0E44"/>
    <w:lvl w:ilvl="0" w:tplc="FADECE0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BA4FA4"/>
    <w:multiLevelType w:val="hybridMultilevel"/>
    <w:tmpl w:val="B3BC9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A819E4"/>
    <w:multiLevelType w:val="hybridMultilevel"/>
    <w:tmpl w:val="3B1C1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8857E4"/>
    <w:multiLevelType w:val="hybridMultilevel"/>
    <w:tmpl w:val="B1AC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501A4"/>
    <w:multiLevelType w:val="hybridMultilevel"/>
    <w:tmpl w:val="E9122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83C6A"/>
    <w:multiLevelType w:val="hybridMultilevel"/>
    <w:tmpl w:val="B1AC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3E3B83"/>
    <w:multiLevelType w:val="hybridMultilevel"/>
    <w:tmpl w:val="097EA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365538">
    <w:abstractNumId w:val="2"/>
  </w:num>
  <w:num w:numId="2" w16cid:durableId="1140540770">
    <w:abstractNumId w:val="9"/>
  </w:num>
  <w:num w:numId="3" w16cid:durableId="1523856789">
    <w:abstractNumId w:val="10"/>
  </w:num>
  <w:num w:numId="4" w16cid:durableId="1602444650">
    <w:abstractNumId w:val="11"/>
  </w:num>
  <w:num w:numId="5" w16cid:durableId="1898931799">
    <w:abstractNumId w:val="4"/>
  </w:num>
  <w:num w:numId="6" w16cid:durableId="300305350">
    <w:abstractNumId w:val="1"/>
  </w:num>
  <w:num w:numId="7" w16cid:durableId="1228298865">
    <w:abstractNumId w:val="5"/>
  </w:num>
  <w:num w:numId="8" w16cid:durableId="61564818">
    <w:abstractNumId w:val="12"/>
  </w:num>
  <w:num w:numId="9" w16cid:durableId="1013610235">
    <w:abstractNumId w:val="8"/>
  </w:num>
  <w:num w:numId="10" w16cid:durableId="545261855">
    <w:abstractNumId w:val="16"/>
  </w:num>
  <w:num w:numId="11" w16cid:durableId="319041224">
    <w:abstractNumId w:val="17"/>
  </w:num>
  <w:num w:numId="12" w16cid:durableId="289823674">
    <w:abstractNumId w:val="15"/>
  </w:num>
  <w:num w:numId="13" w16cid:durableId="783766250">
    <w:abstractNumId w:val="13"/>
  </w:num>
  <w:num w:numId="14" w16cid:durableId="422192933">
    <w:abstractNumId w:val="14"/>
  </w:num>
  <w:num w:numId="15" w16cid:durableId="1469978744">
    <w:abstractNumId w:val="3"/>
  </w:num>
  <w:num w:numId="16" w16cid:durableId="1577090654">
    <w:abstractNumId w:val="6"/>
  </w:num>
  <w:num w:numId="17" w16cid:durableId="475269240">
    <w:abstractNumId w:val="0"/>
  </w:num>
  <w:num w:numId="18" w16cid:durableId="1549105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2C"/>
    <w:rsid w:val="0002330E"/>
    <w:rsid w:val="00087106"/>
    <w:rsid w:val="000A5758"/>
    <w:rsid w:val="000E3CD4"/>
    <w:rsid w:val="00106EA7"/>
    <w:rsid w:val="00164B3A"/>
    <w:rsid w:val="00176317"/>
    <w:rsid w:val="00184BF8"/>
    <w:rsid w:val="001A744E"/>
    <w:rsid w:val="001C7EEE"/>
    <w:rsid w:val="001D2D9B"/>
    <w:rsid w:val="001D6F39"/>
    <w:rsid w:val="002317AA"/>
    <w:rsid w:val="002F4BDC"/>
    <w:rsid w:val="00337361"/>
    <w:rsid w:val="00340051"/>
    <w:rsid w:val="00353362"/>
    <w:rsid w:val="00390278"/>
    <w:rsid w:val="003B30EA"/>
    <w:rsid w:val="00464177"/>
    <w:rsid w:val="00481C89"/>
    <w:rsid w:val="004E5C17"/>
    <w:rsid w:val="004F0CC9"/>
    <w:rsid w:val="00511B4D"/>
    <w:rsid w:val="00563FBB"/>
    <w:rsid w:val="005804DC"/>
    <w:rsid w:val="005A4E62"/>
    <w:rsid w:val="006818C8"/>
    <w:rsid w:val="006A7B9F"/>
    <w:rsid w:val="006B7891"/>
    <w:rsid w:val="007278ED"/>
    <w:rsid w:val="00880AE3"/>
    <w:rsid w:val="008E34F6"/>
    <w:rsid w:val="00953D06"/>
    <w:rsid w:val="00955A13"/>
    <w:rsid w:val="009A7686"/>
    <w:rsid w:val="009C0144"/>
    <w:rsid w:val="00A46D69"/>
    <w:rsid w:val="00A678BD"/>
    <w:rsid w:val="00AB5F3B"/>
    <w:rsid w:val="00AD5F08"/>
    <w:rsid w:val="00AE3AC7"/>
    <w:rsid w:val="00B14D57"/>
    <w:rsid w:val="00B7162A"/>
    <w:rsid w:val="00BA0675"/>
    <w:rsid w:val="00BC428D"/>
    <w:rsid w:val="00BE0C0C"/>
    <w:rsid w:val="00BF7C29"/>
    <w:rsid w:val="00C14EB9"/>
    <w:rsid w:val="00C31488"/>
    <w:rsid w:val="00C835DC"/>
    <w:rsid w:val="00C8532C"/>
    <w:rsid w:val="00CA0913"/>
    <w:rsid w:val="00CF76BF"/>
    <w:rsid w:val="00D03F42"/>
    <w:rsid w:val="00D06018"/>
    <w:rsid w:val="00D461F6"/>
    <w:rsid w:val="00D53470"/>
    <w:rsid w:val="00D61526"/>
    <w:rsid w:val="00D63BF9"/>
    <w:rsid w:val="00D901A8"/>
    <w:rsid w:val="00DA15D4"/>
    <w:rsid w:val="00DD55FD"/>
    <w:rsid w:val="00E14C8F"/>
    <w:rsid w:val="00E4435D"/>
    <w:rsid w:val="00E6285C"/>
    <w:rsid w:val="00E71A7E"/>
    <w:rsid w:val="00E72BEC"/>
    <w:rsid w:val="00EA2FD9"/>
    <w:rsid w:val="00ED7EAD"/>
    <w:rsid w:val="00EE1B3E"/>
    <w:rsid w:val="00F656FA"/>
    <w:rsid w:val="00FF3786"/>
    <w:rsid w:val="00FF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FBFAD"/>
  <w15:docId w15:val="{84D2FEA7-137F-4876-82DA-2A686AE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32C"/>
    <w:pPr>
      <w:spacing w:after="0" w:line="240" w:lineRule="auto"/>
    </w:pPr>
  </w:style>
  <w:style w:type="character" w:customStyle="1" w:styleId="highlight1">
    <w:name w:val="highlight1"/>
    <w:basedOn w:val="DefaultParagraphFont"/>
    <w:rsid w:val="00087106"/>
    <w:rPr>
      <w:shd w:val="clear" w:color="auto" w:fill="FFEE94"/>
    </w:rPr>
  </w:style>
  <w:style w:type="table" w:styleId="TableGrid">
    <w:name w:val="Table Grid"/>
    <w:basedOn w:val="TableNormal"/>
    <w:uiPriority w:val="59"/>
    <w:rsid w:val="00BA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5DC"/>
    <w:pPr>
      <w:ind w:left="720"/>
      <w:contextualSpacing/>
    </w:pPr>
  </w:style>
  <w:style w:type="character" w:styleId="Hyperlink">
    <w:name w:val="Hyperlink"/>
    <w:basedOn w:val="DefaultParagraphFont"/>
    <w:uiPriority w:val="99"/>
    <w:unhideWhenUsed/>
    <w:rsid w:val="00563FBB"/>
    <w:rPr>
      <w:color w:val="0000FF" w:themeColor="hyperlink"/>
      <w:u w:val="single"/>
    </w:rPr>
  </w:style>
  <w:style w:type="paragraph" w:styleId="BalloonText">
    <w:name w:val="Balloon Text"/>
    <w:basedOn w:val="Normal"/>
    <w:link w:val="BalloonTextChar"/>
    <w:uiPriority w:val="99"/>
    <w:semiHidden/>
    <w:unhideWhenUsed/>
    <w:rsid w:val="00D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FD"/>
    <w:rPr>
      <w:rFonts w:ascii="Tahoma" w:hAnsi="Tahoma" w:cs="Tahoma"/>
      <w:sz w:val="16"/>
      <w:szCs w:val="16"/>
    </w:rPr>
  </w:style>
  <w:style w:type="character" w:styleId="Emphasis">
    <w:name w:val="Emphasis"/>
    <w:basedOn w:val="DefaultParagraphFont"/>
    <w:uiPriority w:val="20"/>
    <w:qFormat/>
    <w:rsid w:val="005804DC"/>
    <w:rPr>
      <w:i/>
      <w:iCs/>
    </w:rPr>
  </w:style>
  <w:style w:type="paragraph" w:styleId="Header">
    <w:name w:val="header"/>
    <w:basedOn w:val="Normal"/>
    <w:link w:val="HeaderChar"/>
    <w:uiPriority w:val="99"/>
    <w:unhideWhenUsed/>
    <w:rsid w:val="00D63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BF9"/>
  </w:style>
  <w:style w:type="paragraph" w:styleId="Footer">
    <w:name w:val="footer"/>
    <w:basedOn w:val="Normal"/>
    <w:link w:val="FooterChar"/>
    <w:uiPriority w:val="99"/>
    <w:unhideWhenUsed/>
    <w:rsid w:val="00D63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3883">
      <w:bodyDiv w:val="1"/>
      <w:marLeft w:val="0"/>
      <w:marRight w:val="0"/>
      <w:marTop w:val="0"/>
      <w:marBottom w:val="0"/>
      <w:divBdr>
        <w:top w:val="none" w:sz="0" w:space="0" w:color="auto"/>
        <w:left w:val="none" w:sz="0" w:space="0" w:color="auto"/>
        <w:bottom w:val="none" w:sz="0" w:space="0" w:color="auto"/>
        <w:right w:val="none" w:sz="0" w:space="0" w:color="auto"/>
      </w:divBdr>
      <w:divsChild>
        <w:div w:id="1626542359">
          <w:marLeft w:val="0"/>
          <w:marRight w:val="0"/>
          <w:marTop w:val="0"/>
          <w:marBottom w:val="0"/>
          <w:divBdr>
            <w:top w:val="none" w:sz="0" w:space="0" w:color="auto"/>
            <w:left w:val="none" w:sz="0" w:space="0" w:color="auto"/>
            <w:bottom w:val="none" w:sz="0" w:space="0" w:color="auto"/>
            <w:right w:val="none" w:sz="0" w:space="0" w:color="auto"/>
          </w:divBdr>
          <w:divsChild>
            <w:div w:id="1206601692">
              <w:marLeft w:val="0"/>
              <w:marRight w:val="0"/>
              <w:marTop w:val="0"/>
              <w:marBottom w:val="0"/>
              <w:divBdr>
                <w:top w:val="none" w:sz="0" w:space="0" w:color="auto"/>
                <w:left w:val="none" w:sz="0" w:space="0" w:color="auto"/>
                <w:bottom w:val="none" w:sz="0" w:space="0" w:color="auto"/>
                <w:right w:val="none" w:sz="0" w:space="0" w:color="auto"/>
              </w:divBdr>
              <w:divsChild>
                <w:div w:id="2072455981">
                  <w:marLeft w:val="0"/>
                  <w:marRight w:val="0"/>
                  <w:marTop w:val="0"/>
                  <w:marBottom w:val="0"/>
                  <w:divBdr>
                    <w:top w:val="none" w:sz="0" w:space="0" w:color="auto"/>
                    <w:left w:val="none" w:sz="0" w:space="0" w:color="auto"/>
                    <w:bottom w:val="none" w:sz="0" w:space="0" w:color="auto"/>
                    <w:right w:val="none" w:sz="0" w:space="0" w:color="auto"/>
                  </w:divBdr>
                </w:div>
                <w:div w:id="1422876068">
                  <w:marLeft w:val="0"/>
                  <w:marRight w:val="0"/>
                  <w:marTop w:val="0"/>
                  <w:marBottom w:val="0"/>
                  <w:divBdr>
                    <w:top w:val="none" w:sz="0" w:space="0" w:color="auto"/>
                    <w:left w:val="none" w:sz="0" w:space="0" w:color="auto"/>
                    <w:bottom w:val="none" w:sz="0" w:space="0" w:color="auto"/>
                    <w:right w:val="none" w:sz="0" w:space="0" w:color="auto"/>
                  </w:divBdr>
                </w:div>
                <w:div w:id="7296527">
                  <w:marLeft w:val="0"/>
                  <w:marRight w:val="0"/>
                  <w:marTop w:val="0"/>
                  <w:marBottom w:val="0"/>
                  <w:divBdr>
                    <w:top w:val="none" w:sz="0" w:space="0" w:color="auto"/>
                    <w:left w:val="none" w:sz="0" w:space="0" w:color="auto"/>
                    <w:bottom w:val="none" w:sz="0" w:space="0" w:color="auto"/>
                    <w:right w:val="none" w:sz="0" w:space="0" w:color="auto"/>
                  </w:divBdr>
                </w:div>
                <w:div w:id="1560441382">
                  <w:marLeft w:val="0"/>
                  <w:marRight w:val="0"/>
                  <w:marTop w:val="0"/>
                  <w:marBottom w:val="0"/>
                  <w:divBdr>
                    <w:top w:val="none" w:sz="0" w:space="0" w:color="auto"/>
                    <w:left w:val="none" w:sz="0" w:space="0" w:color="auto"/>
                    <w:bottom w:val="none" w:sz="0" w:space="0" w:color="auto"/>
                    <w:right w:val="none" w:sz="0" w:space="0" w:color="auto"/>
                  </w:divBdr>
                </w:div>
                <w:div w:id="551577453">
                  <w:marLeft w:val="0"/>
                  <w:marRight w:val="0"/>
                  <w:marTop w:val="0"/>
                  <w:marBottom w:val="0"/>
                  <w:divBdr>
                    <w:top w:val="none" w:sz="0" w:space="0" w:color="auto"/>
                    <w:left w:val="none" w:sz="0" w:space="0" w:color="auto"/>
                    <w:bottom w:val="none" w:sz="0" w:space="0" w:color="auto"/>
                    <w:right w:val="none" w:sz="0" w:space="0" w:color="auto"/>
                  </w:divBdr>
                </w:div>
                <w:div w:id="1469517602">
                  <w:marLeft w:val="0"/>
                  <w:marRight w:val="0"/>
                  <w:marTop w:val="0"/>
                  <w:marBottom w:val="0"/>
                  <w:divBdr>
                    <w:top w:val="none" w:sz="0" w:space="0" w:color="auto"/>
                    <w:left w:val="none" w:sz="0" w:space="0" w:color="auto"/>
                    <w:bottom w:val="none" w:sz="0" w:space="0" w:color="auto"/>
                    <w:right w:val="none" w:sz="0" w:space="0" w:color="auto"/>
                  </w:divBdr>
                </w:div>
                <w:div w:id="1521970248">
                  <w:marLeft w:val="0"/>
                  <w:marRight w:val="0"/>
                  <w:marTop w:val="0"/>
                  <w:marBottom w:val="0"/>
                  <w:divBdr>
                    <w:top w:val="none" w:sz="0" w:space="0" w:color="auto"/>
                    <w:left w:val="none" w:sz="0" w:space="0" w:color="auto"/>
                    <w:bottom w:val="none" w:sz="0" w:space="0" w:color="auto"/>
                    <w:right w:val="none" w:sz="0" w:space="0" w:color="auto"/>
                  </w:divBdr>
                </w:div>
                <w:div w:id="1859848049">
                  <w:marLeft w:val="0"/>
                  <w:marRight w:val="0"/>
                  <w:marTop w:val="450"/>
                  <w:marBottom w:val="450"/>
                  <w:divBdr>
                    <w:top w:val="single" w:sz="6" w:space="15" w:color="auto"/>
                    <w:left w:val="single" w:sz="6" w:space="15" w:color="auto"/>
                    <w:bottom w:val="single" w:sz="6" w:space="15" w:color="auto"/>
                    <w:right w:val="single" w:sz="6" w:space="15" w:color="auto"/>
                  </w:divBdr>
                  <w:divsChild>
                    <w:div w:id="1093667406">
                      <w:marLeft w:val="0"/>
                      <w:marRight w:val="0"/>
                      <w:marTop w:val="0"/>
                      <w:marBottom w:val="0"/>
                      <w:divBdr>
                        <w:top w:val="none" w:sz="0" w:space="0" w:color="auto"/>
                        <w:left w:val="none" w:sz="0" w:space="0" w:color="auto"/>
                        <w:bottom w:val="none" w:sz="0" w:space="0" w:color="auto"/>
                        <w:right w:val="none" w:sz="0" w:space="0" w:color="auto"/>
                      </w:divBdr>
                    </w:div>
                  </w:divsChild>
                </w:div>
                <w:div w:id="1926524990">
                  <w:marLeft w:val="0"/>
                  <w:marRight w:val="0"/>
                  <w:marTop w:val="0"/>
                  <w:marBottom w:val="0"/>
                  <w:divBdr>
                    <w:top w:val="none" w:sz="0" w:space="0" w:color="auto"/>
                    <w:left w:val="none" w:sz="0" w:space="0" w:color="auto"/>
                    <w:bottom w:val="none" w:sz="0" w:space="0" w:color="auto"/>
                    <w:right w:val="none" w:sz="0" w:space="0" w:color="auto"/>
                  </w:divBdr>
                </w:div>
                <w:div w:id="668212311">
                  <w:marLeft w:val="0"/>
                  <w:marRight w:val="0"/>
                  <w:marTop w:val="0"/>
                  <w:marBottom w:val="0"/>
                  <w:divBdr>
                    <w:top w:val="none" w:sz="0" w:space="0" w:color="auto"/>
                    <w:left w:val="none" w:sz="0" w:space="0" w:color="auto"/>
                    <w:bottom w:val="none" w:sz="0" w:space="0" w:color="auto"/>
                    <w:right w:val="none" w:sz="0" w:space="0" w:color="auto"/>
                  </w:divBdr>
                </w:div>
                <w:div w:id="1293753932">
                  <w:marLeft w:val="0"/>
                  <w:marRight w:val="0"/>
                  <w:marTop w:val="0"/>
                  <w:marBottom w:val="0"/>
                  <w:divBdr>
                    <w:top w:val="none" w:sz="0" w:space="0" w:color="auto"/>
                    <w:left w:val="none" w:sz="0" w:space="0" w:color="auto"/>
                    <w:bottom w:val="none" w:sz="0" w:space="0" w:color="auto"/>
                    <w:right w:val="none" w:sz="0" w:space="0" w:color="auto"/>
                  </w:divBdr>
                </w:div>
                <w:div w:id="1594824197">
                  <w:marLeft w:val="0"/>
                  <w:marRight w:val="0"/>
                  <w:marTop w:val="0"/>
                  <w:marBottom w:val="0"/>
                  <w:divBdr>
                    <w:top w:val="none" w:sz="0" w:space="0" w:color="auto"/>
                    <w:left w:val="none" w:sz="0" w:space="0" w:color="auto"/>
                    <w:bottom w:val="none" w:sz="0" w:space="0" w:color="auto"/>
                    <w:right w:val="none" w:sz="0" w:space="0" w:color="auto"/>
                  </w:divBdr>
                </w:div>
                <w:div w:id="13383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5709">
      <w:bodyDiv w:val="1"/>
      <w:marLeft w:val="0"/>
      <w:marRight w:val="0"/>
      <w:marTop w:val="0"/>
      <w:marBottom w:val="0"/>
      <w:divBdr>
        <w:top w:val="none" w:sz="0" w:space="0" w:color="auto"/>
        <w:left w:val="none" w:sz="0" w:space="0" w:color="auto"/>
        <w:bottom w:val="none" w:sz="0" w:space="0" w:color="auto"/>
        <w:right w:val="none" w:sz="0" w:space="0" w:color="auto"/>
      </w:divBdr>
      <w:divsChild>
        <w:div w:id="1881822369">
          <w:marLeft w:val="240"/>
          <w:marRight w:val="240"/>
          <w:marTop w:val="0"/>
          <w:marBottom w:val="0"/>
          <w:divBdr>
            <w:top w:val="none" w:sz="0" w:space="0" w:color="auto"/>
            <w:left w:val="none" w:sz="0" w:space="0" w:color="auto"/>
            <w:bottom w:val="none" w:sz="0" w:space="0" w:color="auto"/>
            <w:right w:val="none" w:sz="0" w:space="0" w:color="auto"/>
          </w:divBdr>
          <w:divsChild>
            <w:div w:id="1819496229">
              <w:marLeft w:val="-240"/>
              <w:marRight w:val="-240"/>
              <w:marTop w:val="0"/>
              <w:marBottom w:val="0"/>
              <w:divBdr>
                <w:top w:val="none" w:sz="0" w:space="0" w:color="auto"/>
                <w:left w:val="none" w:sz="0" w:space="0" w:color="auto"/>
                <w:bottom w:val="none" w:sz="0" w:space="0" w:color="auto"/>
                <w:right w:val="none" w:sz="0" w:space="0" w:color="auto"/>
              </w:divBdr>
              <w:divsChild>
                <w:div w:id="1275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9672">
      <w:bodyDiv w:val="1"/>
      <w:marLeft w:val="0"/>
      <w:marRight w:val="0"/>
      <w:marTop w:val="0"/>
      <w:marBottom w:val="0"/>
      <w:divBdr>
        <w:top w:val="none" w:sz="0" w:space="0" w:color="auto"/>
        <w:left w:val="none" w:sz="0" w:space="0" w:color="auto"/>
        <w:bottom w:val="none" w:sz="0" w:space="0" w:color="auto"/>
        <w:right w:val="none" w:sz="0" w:space="0" w:color="auto"/>
      </w:divBdr>
      <w:divsChild>
        <w:div w:id="1719670348">
          <w:marLeft w:val="0"/>
          <w:marRight w:val="0"/>
          <w:marTop w:val="0"/>
          <w:marBottom w:val="0"/>
          <w:divBdr>
            <w:top w:val="none" w:sz="0" w:space="0" w:color="auto"/>
            <w:left w:val="none" w:sz="0" w:space="0" w:color="auto"/>
            <w:bottom w:val="none" w:sz="0" w:space="0" w:color="auto"/>
            <w:right w:val="none" w:sz="0" w:space="0" w:color="auto"/>
          </w:divBdr>
          <w:divsChild>
            <w:div w:id="123472859">
              <w:marLeft w:val="0"/>
              <w:marRight w:val="0"/>
              <w:marTop w:val="0"/>
              <w:marBottom w:val="0"/>
              <w:divBdr>
                <w:top w:val="none" w:sz="0" w:space="0" w:color="auto"/>
                <w:left w:val="none" w:sz="0" w:space="0" w:color="auto"/>
                <w:bottom w:val="none" w:sz="0" w:space="0" w:color="auto"/>
                <w:right w:val="none" w:sz="0" w:space="0" w:color="auto"/>
              </w:divBdr>
              <w:divsChild>
                <w:div w:id="809245876">
                  <w:marLeft w:val="0"/>
                  <w:marRight w:val="0"/>
                  <w:marTop w:val="0"/>
                  <w:marBottom w:val="0"/>
                  <w:divBdr>
                    <w:top w:val="none" w:sz="0" w:space="0" w:color="auto"/>
                    <w:left w:val="none" w:sz="0" w:space="0" w:color="auto"/>
                    <w:bottom w:val="none" w:sz="0" w:space="0" w:color="auto"/>
                    <w:right w:val="none" w:sz="0" w:space="0" w:color="auto"/>
                  </w:divBdr>
                </w:div>
                <w:div w:id="1598249051">
                  <w:marLeft w:val="0"/>
                  <w:marRight w:val="0"/>
                  <w:marTop w:val="0"/>
                  <w:marBottom w:val="0"/>
                  <w:divBdr>
                    <w:top w:val="none" w:sz="0" w:space="0" w:color="auto"/>
                    <w:left w:val="none" w:sz="0" w:space="0" w:color="auto"/>
                    <w:bottom w:val="none" w:sz="0" w:space="0" w:color="auto"/>
                    <w:right w:val="none" w:sz="0" w:space="0" w:color="auto"/>
                  </w:divBdr>
                </w:div>
                <w:div w:id="780225199">
                  <w:marLeft w:val="0"/>
                  <w:marRight w:val="0"/>
                  <w:marTop w:val="0"/>
                  <w:marBottom w:val="0"/>
                  <w:divBdr>
                    <w:top w:val="none" w:sz="0" w:space="0" w:color="auto"/>
                    <w:left w:val="none" w:sz="0" w:space="0" w:color="auto"/>
                    <w:bottom w:val="none" w:sz="0" w:space="0" w:color="auto"/>
                    <w:right w:val="none" w:sz="0" w:space="0" w:color="auto"/>
                  </w:divBdr>
                </w:div>
                <w:div w:id="1555458359">
                  <w:marLeft w:val="0"/>
                  <w:marRight w:val="0"/>
                  <w:marTop w:val="0"/>
                  <w:marBottom w:val="0"/>
                  <w:divBdr>
                    <w:top w:val="none" w:sz="0" w:space="0" w:color="auto"/>
                    <w:left w:val="none" w:sz="0" w:space="0" w:color="auto"/>
                    <w:bottom w:val="none" w:sz="0" w:space="0" w:color="auto"/>
                    <w:right w:val="none" w:sz="0" w:space="0" w:color="auto"/>
                  </w:divBdr>
                </w:div>
                <w:div w:id="2014333483">
                  <w:marLeft w:val="0"/>
                  <w:marRight w:val="0"/>
                  <w:marTop w:val="0"/>
                  <w:marBottom w:val="0"/>
                  <w:divBdr>
                    <w:top w:val="none" w:sz="0" w:space="0" w:color="auto"/>
                    <w:left w:val="none" w:sz="0" w:space="0" w:color="auto"/>
                    <w:bottom w:val="none" w:sz="0" w:space="0" w:color="auto"/>
                    <w:right w:val="none" w:sz="0" w:space="0" w:color="auto"/>
                  </w:divBdr>
                </w:div>
                <w:div w:id="2002583607">
                  <w:marLeft w:val="0"/>
                  <w:marRight w:val="0"/>
                  <w:marTop w:val="0"/>
                  <w:marBottom w:val="0"/>
                  <w:divBdr>
                    <w:top w:val="none" w:sz="0" w:space="0" w:color="auto"/>
                    <w:left w:val="none" w:sz="0" w:space="0" w:color="auto"/>
                    <w:bottom w:val="none" w:sz="0" w:space="0" w:color="auto"/>
                    <w:right w:val="none" w:sz="0" w:space="0" w:color="auto"/>
                  </w:divBdr>
                </w:div>
                <w:div w:id="1602255025">
                  <w:marLeft w:val="0"/>
                  <w:marRight w:val="0"/>
                  <w:marTop w:val="0"/>
                  <w:marBottom w:val="0"/>
                  <w:divBdr>
                    <w:top w:val="none" w:sz="0" w:space="0" w:color="auto"/>
                    <w:left w:val="none" w:sz="0" w:space="0" w:color="auto"/>
                    <w:bottom w:val="none" w:sz="0" w:space="0" w:color="auto"/>
                    <w:right w:val="none" w:sz="0" w:space="0" w:color="auto"/>
                  </w:divBdr>
                </w:div>
                <w:div w:id="245530461">
                  <w:marLeft w:val="0"/>
                  <w:marRight w:val="0"/>
                  <w:marTop w:val="450"/>
                  <w:marBottom w:val="450"/>
                  <w:divBdr>
                    <w:top w:val="single" w:sz="6" w:space="15" w:color="auto"/>
                    <w:left w:val="single" w:sz="6" w:space="15" w:color="auto"/>
                    <w:bottom w:val="single" w:sz="6" w:space="15" w:color="auto"/>
                    <w:right w:val="single" w:sz="6" w:space="15" w:color="auto"/>
                  </w:divBdr>
                  <w:divsChild>
                    <w:div w:id="1010909406">
                      <w:marLeft w:val="0"/>
                      <w:marRight w:val="0"/>
                      <w:marTop w:val="0"/>
                      <w:marBottom w:val="0"/>
                      <w:divBdr>
                        <w:top w:val="none" w:sz="0" w:space="0" w:color="auto"/>
                        <w:left w:val="none" w:sz="0" w:space="0" w:color="auto"/>
                        <w:bottom w:val="none" w:sz="0" w:space="0" w:color="auto"/>
                        <w:right w:val="none" w:sz="0" w:space="0" w:color="auto"/>
                      </w:divBdr>
                    </w:div>
                  </w:divsChild>
                </w:div>
                <w:div w:id="946424686">
                  <w:marLeft w:val="0"/>
                  <w:marRight w:val="0"/>
                  <w:marTop w:val="0"/>
                  <w:marBottom w:val="0"/>
                  <w:divBdr>
                    <w:top w:val="none" w:sz="0" w:space="0" w:color="auto"/>
                    <w:left w:val="none" w:sz="0" w:space="0" w:color="auto"/>
                    <w:bottom w:val="none" w:sz="0" w:space="0" w:color="auto"/>
                    <w:right w:val="none" w:sz="0" w:space="0" w:color="auto"/>
                  </w:divBdr>
                </w:div>
                <w:div w:id="1389181759">
                  <w:marLeft w:val="0"/>
                  <w:marRight w:val="0"/>
                  <w:marTop w:val="0"/>
                  <w:marBottom w:val="0"/>
                  <w:divBdr>
                    <w:top w:val="none" w:sz="0" w:space="0" w:color="auto"/>
                    <w:left w:val="none" w:sz="0" w:space="0" w:color="auto"/>
                    <w:bottom w:val="none" w:sz="0" w:space="0" w:color="auto"/>
                    <w:right w:val="none" w:sz="0" w:space="0" w:color="auto"/>
                  </w:divBdr>
                </w:div>
                <w:div w:id="2053536439">
                  <w:marLeft w:val="0"/>
                  <w:marRight w:val="0"/>
                  <w:marTop w:val="0"/>
                  <w:marBottom w:val="0"/>
                  <w:divBdr>
                    <w:top w:val="none" w:sz="0" w:space="0" w:color="auto"/>
                    <w:left w:val="none" w:sz="0" w:space="0" w:color="auto"/>
                    <w:bottom w:val="none" w:sz="0" w:space="0" w:color="auto"/>
                    <w:right w:val="none" w:sz="0" w:space="0" w:color="auto"/>
                  </w:divBdr>
                </w:div>
                <w:div w:id="1880701128">
                  <w:marLeft w:val="0"/>
                  <w:marRight w:val="0"/>
                  <w:marTop w:val="0"/>
                  <w:marBottom w:val="0"/>
                  <w:divBdr>
                    <w:top w:val="none" w:sz="0" w:space="0" w:color="auto"/>
                    <w:left w:val="none" w:sz="0" w:space="0" w:color="auto"/>
                    <w:bottom w:val="none" w:sz="0" w:space="0" w:color="auto"/>
                    <w:right w:val="none" w:sz="0" w:space="0" w:color="auto"/>
                  </w:divBdr>
                </w:div>
                <w:div w:id="12029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14</cp:revision>
  <dcterms:created xsi:type="dcterms:W3CDTF">2021-01-04T08:31:00Z</dcterms:created>
  <dcterms:modified xsi:type="dcterms:W3CDTF">2025-05-29T12:34:00Z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7d64bd8b-59c9-4ce8-836f-eb6be1080e86</vt:lpwstr>
  </property>
</Properties>
</file>